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A0BAE" w14:textId="77777777" w:rsidR="0046574A" w:rsidRPr="00084759" w:rsidRDefault="00664FF8" w:rsidP="00911A7E">
      <w:pPr>
        <w:pStyle w:val="a3"/>
        <w:jc w:val="left"/>
        <w:rPr>
          <w:sz w:val="20"/>
        </w:rPr>
      </w:pPr>
      <w:r>
        <w:rPr>
          <w:b w:val="0"/>
          <w:noProof/>
          <w:sz w:val="20"/>
        </w:rPr>
        <w:drawing>
          <wp:anchor distT="0" distB="0" distL="114300" distR="114300" simplePos="0" relativeHeight="251658240" behindDoc="1" locked="0" layoutInCell="1" allowOverlap="1" wp14:anchorId="7D0FA50E" wp14:editId="5C3BFD40">
            <wp:simplePos x="0" y="0"/>
            <wp:positionH relativeFrom="column">
              <wp:posOffset>2794635</wp:posOffset>
            </wp:positionH>
            <wp:positionV relativeFrom="paragraph">
              <wp:posOffset>-24765</wp:posOffset>
            </wp:positionV>
            <wp:extent cx="828675" cy="895350"/>
            <wp:effectExtent l="19050" t="0" r="9525" b="0"/>
            <wp:wrapThrough wrapText="bothSides">
              <wp:wrapPolygon edited="0">
                <wp:start x="-497" y="0"/>
                <wp:lineTo x="-497" y="21140"/>
                <wp:lineTo x="21848" y="21140"/>
                <wp:lineTo x="21848" y="0"/>
                <wp:lineTo x="-497" y="0"/>
              </wp:wrapPolygon>
            </wp:wrapThrough>
            <wp:docPr id="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0FFF">
        <w:rPr>
          <w:sz w:val="20"/>
        </w:rPr>
        <w:tab/>
      </w:r>
    </w:p>
    <w:p w14:paraId="103F00F5" w14:textId="77777777" w:rsidR="00DC4B01" w:rsidRDefault="00DC4B01" w:rsidP="00BF2599">
      <w:pPr>
        <w:pStyle w:val="a3"/>
      </w:pPr>
    </w:p>
    <w:p w14:paraId="5C147C50" w14:textId="77777777" w:rsidR="00DC4B01" w:rsidRPr="00DC4B01" w:rsidRDefault="00DC4B01" w:rsidP="00BF2599">
      <w:pPr>
        <w:pStyle w:val="a3"/>
        <w:rPr>
          <w:sz w:val="20"/>
        </w:rPr>
      </w:pPr>
    </w:p>
    <w:p w14:paraId="18F1E394" w14:textId="77777777" w:rsidR="0046574A" w:rsidRPr="00DC4B01" w:rsidRDefault="0046574A" w:rsidP="00BF2599">
      <w:pPr>
        <w:pStyle w:val="a3"/>
        <w:rPr>
          <w:sz w:val="20"/>
        </w:rPr>
      </w:pPr>
    </w:p>
    <w:p w14:paraId="12B4686E" w14:textId="77777777" w:rsidR="006A5A5A" w:rsidRPr="006A5A5A" w:rsidRDefault="006A5A5A" w:rsidP="00BF2599">
      <w:pPr>
        <w:pStyle w:val="a3"/>
        <w:rPr>
          <w:sz w:val="20"/>
        </w:rPr>
      </w:pPr>
    </w:p>
    <w:p w14:paraId="2E16F843" w14:textId="77777777" w:rsidR="00EF1D3B" w:rsidRDefault="00EF1D3B" w:rsidP="00EF1D3B">
      <w:pPr>
        <w:pStyle w:val="a3"/>
      </w:pPr>
    </w:p>
    <w:p w14:paraId="423EF3F0" w14:textId="77777777" w:rsidR="0046574A" w:rsidRDefault="0047774A" w:rsidP="00EF1D3B">
      <w:pPr>
        <w:pStyle w:val="a3"/>
        <w:rPr>
          <w:rFonts w:ascii="Peterburg" w:hAnsi="Peterburg"/>
        </w:rPr>
      </w:pPr>
      <w:r>
        <w:t>АДМИНИСТРАЦИЯ</w:t>
      </w:r>
    </w:p>
    <w:p w14:paraId="0421109D" w14:textId="77777777" w:rsidR="0046574A" w:rsidRDefault="0046574A" w:rsidP="00EF1D3B">
      <w:pPr>
        <w:jc w:val="center"/>
        <w:rPr>
          <w:b/>
          <w:sz w:val="36"/>
        </w:rPr>
      </w:pPr>
      <w:r>
        <w:rPr>
          <w:b/>
          <w:sz w:val="36"/>
        </w:rPr>
        <w:t>Барятинск</w:t>
      </w:r>
      <w:r w:rsidR="0047774A">
        <w:rPr>
          <w:b/>
          <w:sz w:val="36"/>
        </w:rPr>
        <w:t>ого муниципального округа</w:t>
      </w:r>
    </w:p>
    <w:p w14:paraId="03870306" w14:textId="77777777" w:rsidR="0046574A" w:rsidRDefault="0046574A" w:rsidP="00EF1D3B">
      <w:pPr>
        <w:jc w:val="center"/>
        <w:rPr>
          <w:b/>
          <w:sz w:val="36"/>
        </w:rPr>
      </w:pPr>
      <w:r>
        <w:rPr>
          <w:b/>
          <w:sz w:val="36"/>
        </w:rPr>
        <w:t>Калужской области</w:t>
      </w:r>
    </w:p>
    <w:p w14:paraId="6D8BA231" w14:textId="77777777" w:rsidR="0046574A" w:rsidRDefault="0046574A" w:rsidP="00EF1D3B">
      <w:pPr>
        <w:jc w:val="center"/>
        <w:rPr>
          <w:b/>
          <w:sz w:val="26"/>
        </w:rPr>
      </w:pPr>
    </w:p>
    <w:p w14:paraId="20DA27AA" w14:textId="77777777" w:rsidR="0046574A" w:rsidRPr="003764D4" w:rsidRDefault="0046574A" w:rsidP="00EF1D3B">
      <w:pPr>
        <w:jc w:val="center"/>
        <w:rPr>
          <w:b/>
          <w:sz w:val="40"/>
          <w:szCs w:val="40"/>
        </w:rPr>
      </w:pPr>
      <w:r w:rsidRPr="003764D4">
        <w:rPr>
          <w:b/>
          <w:sz w:val="40"/>
          <w:szCs w:val="40"/>
        </w:rPr>
        <w:t>ПОСТАНОВЛЕНИЕ</w:t>
      </w:r>
    </w:p>
    <w:p w14:paraId="6C3073F4" w14:textId="77777777" w:rsidR="0046574A" w:rsidRDefault="0046574A" w:rsidP="00CD7052">
      <w:pPr>
        <w:rPr>
          <w:b/>
          <w:sz w:val="24"/>
        </w:rPr>
      </w:pPr>
    </w:p>
    <w:p w14:paraId="19DD579F" w14:textId="77777777" w:rsidR="00B528D2" w:rsidRDefault="00C5380C" w:rsidP="00EF1D3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proofErr w:type="gramStart"/>
      <w:r w:rsidR="00EA54E2">
        <w:rPr>
          <w:b/>
          <w:sz w:val="26"/>
          <w:szCs w:val="26"/>
        </w:rPr>
        <w:t>о</w:t>
      </w:r>
      <w:r w:rsidR="0046574A" w:rsidRPr="00312B31">
        <w:rPr>
          <w:b/>
          <w:sz w:val="26"/>
          <w:szCs w:val="26"/>
        </w:rPr>
        <w:t>т</w:t>
      </w:r>
      <w:proofErr w:type="gramEnd"/>
      <w:r w:rsidR="00720D0C">
        <w:rPr>
          <w:b/>
          <w:sz w:val="26"/>
          <w:szCs w:val="26"/>
        </w:rPr>
        <w:t xml:space="preserve"> </w:t>
      </w:r>
      <w:r w:rsidR="0047774A">
        <w:rPr>
          <w:b/>
          <w:sz w:val="26"/>
          <w:szCs w:val="26"/>
        </w:rPr>
        <w:t>____________</w:t>
      </w:r>
      <w:r w:rsidR="00EF0C02">
        <w:rPr>
          <w:b/>
          <w:sz w:val="26"/>
          <w:szCs w:val="26"/>
        </w:rPr>
        <w:t xml:space="preserve">               </w:t>
      </w:r>
      <w:r w:rsidR="009F1FB5">
        <w:rPr>
          <w:b/>
          <w:sz w:val="26"/>
          <w:szCs w:val="26"/>
        </w:rPr>
        <w:t xml:space="preserve">         </w:t>
      </w:r>
      <w:r w:rsidR="0047774A">
        <w:rPr>
          <w:b/>
          <w:sz w:val="26"/>
          <w:szCs w:val="26"/>
        </w:rPr>
        <w:t xml:space="preserve">           </w:t>
      </w:r>
      <w:r w:rsidR="00720D0C">
        <w:rPr>
          <w:b/>
          <w:sz w:val="26"/>
          <w:szCs w:val="26"/>
        </w:rPr>
        <w:t xml:space="preserve"> </w:t>
      </w:r>
      <w:r w:rsidR="009F1FB5">
        <w:rPr>
          <w:b/>
          <w:sz w:val="26"/>
          <w:szCs w:val="26"/>
        </w:rPr>
        <w:t xml:space="preserve"> </w:t>
      </w:r>
      <w:r w:rsidR="00BF2599">
        <w:rPr>
          <w:b/>
          <w:sz w:val="26"/>
          <w:szCs w:val="26"/>
        </w:rPr>
        <w:t xml:space="preserve"> </w:t>
      </w:r>
      <w:r w:rsidR="0046574A" w:rsidRPr="00312B31">
        <w:rPr>
          <w:b/>
          <w:sz w:val="26"/>
          <w:szCs w:val="26"/>
        </w:rPr>
        <w:t xml:space="preserve">с. Барятино    </w:t>
      </w:r>
      <w:r w:rsidR="0047774A">
        <w:rPr>
          <w:b/>
          <w:sz w:val="26"/>
          <w:szCs w:val="26"/>
        </w:rPr>
        <w:t xml:space="preserve">                                 </w:t>
      </w:r>
      <w:r w:rsidR="00720D0C">
        <w:rPr>
          <w:b/>
          <w:sz w:val="26"/>
          <w:szCs w:val="26"/>
        </w:rPr>
        <w:t xml:space="preserve">       </w:t>
      </w:r>
      <w:r w:rsidR="009F1FB5">
        <w:rPr>
          <w:b/>
          <w:sz w:val="26"/>
          <w:szCs w:val="26"/>
        </w:rPr>
        <w:t xml:space="preserve"> </w:t>
      </w:r>
      <w:r w:rsidR="00EF0C02">
        <w:rPr>
          <w:b/>
          <w:sz w:val="26"/>
          <w:szCs w:val="26"/>
        </w:rPr>
        <w:t xml:space="preserve"> </w:t>
      </w:r>
      <w:r w:rsidR="00EA54E2">
        <w:rPr>
          <w:b/>
          <w:sz w:val="26"/>
          <w:szCs w:val="26"/>
        </w:rPr>
        <w:t xml:space="preserve">  </w:t>
      </w:r>
      <w:r w:rsidR="00EF1D3B">
        <w:rPr>
          <w:b/>
          <w:sz w:val="26"/>
          <w:szCs w:val="26"/>
        </w:rPr>
        <w:t>№</w:t>
      </w:r>
      <w:r w:rsidR="0047774A">
        <w:rPr>
          <w:b/>
          <w:sz w:val="26"/>
          <w:szCs w:val="26"/>
        </w:rPr>
        <w:t xml:space="preserve"> _____</w:t>
      </w:r>
    </w:p>
    <w:p w14:paraId="5B772B87" w14:textId="77777777" w:rsidR="00720D0C" w:rsidRPr="00312B31" w:rsidRDefault="00720D0C" w:rsidP="00EF1D3B">
      <w:pPr>
        <w:rPr>
          <w:b/>
          <w:sz w:val="26"/>
          <w:szCs w:val="26"/>
        </w:rPr>
      </w:pPr>
    </w:p>
    <w:p w14:paraId="05CDBFCD" w14:textId="77777777" w:rsidR="0046574A" w:rsidRPr="00312B31" w:rsidRDefault="00F20309" w:rsidP="00911A7E">
      <w:pPr>
        <w:pStyle w:val="a4"/>
        <w:tabs>
          <w:tab w:val="left" w:pos="9525"/>
        </w:tabs>
        <w:jc w:val="center"/>
        <w:rPr>
          <w:b/>
          <w:szCs w:val="26"/>
        </w:rPr>
      </w:pPr>
      <w:r>
        <w:rPr>
          <w:b/>
          <w:noProof/>
          <w:szCs w:val="26"/>
        </w:rPr>
        <w:pict w14:anchorId="046F6123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.6pt;width:258pt;height:142.05pt;z-index:251657216" stroked="f">
            <v:textbox style="mso-next-textbox:#_x0000_s1027">
              <w:txbxContent>
                <w:p w14:paraId="0FE70889" w14:textId="2D34AEB6" w:rsidR="00C933E0" w:rsidRPr="00954075" w:rsidRDefault="00C933E0" w:rsidP="00954075">
                  <w:pPr>
                    <w:spacing w:line="276" w:lineRule="auto"/>
                    <w:jc w:val="both"/>
                    <w:rPr>
                      <w:b/>
                      <w:sz w:val="26"/>
                      <w:szCs w:val="26"/>
                    </w:rPr>
                  </w:pPr>
                  <w:r w:rsidRPr="00954075">
                    <w:rPr>
                      <w:b/>
                      <w:sz w:val="26"/>
                      <w:szCs w:val="26"/>
                    </w:rPr>
                    <w:t xml:space="preserve">Об утверждении Положения о       порядке и условиях формирования и распределения централизованного </w:t>
                  </w:r>
                  <w:proofErr w:type="gramStart"/>
                  <w:r w:rsidRPr="00954075">
                    <w:rPr>
                      <w:b/>
                      <w:sz w:val="26"/>
                      <w:szCs w:val="26"/>
                    </w:rPr>
                    <w:t>фонда стимулирования руководителей муниципальных общеобразовательных учреждений</w:t>
                  </w:r>
                  <w:r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Pr="00954075">
                    <w:rPr>
                      <w:b/>
                      <w:sz w:val="26"/>
                      <w:szCs w:val="26"/>
                    </w:rPr>
                    <w:t>Барятинского муниципального округа Калужской области</w:t>
                  </w:r>
                  <w:proofErr w:type="gramEnd"/>
                </w:p>
                <w:p w14:paraId="035CDC20" w14:textId="2D3F2F9C" w:rsidR="00C933E0" w:rsidRDefault="00C933E0" w:rsidP="00D55410">
                  <w:pPr>
                    <w:jc w:val="both"/>
                    <w:rPr>
                      <w:b/>
                      <w:bCs/>
                      <w:sz w:val="26"/>
                      <w:szCs w:val="26"/>
                      <w:lang w:bidi="ru-RU"/>
                    </w:rPr>
                  </w:pPr>
                </w:p>
              </w:txbxContent>
            </v:textbox>
          </v:shape>
        </w:pict>
      </w:r>
    </w:p>
    <w:p w14:paraId="4143C236" w14:textId="77777777" w:rsidR="001A4D6B" w:rsidRDefault="001A4D6B" w:rsidP="00C82421">
      <w:pPr>
        <w:pStyle w:val="a4"/>
        <w:tabs>
          <w:tab w:val="left" w:pos="2175"/>
        </w:tabs>
        <w:rPr>
          <w:b/>
          <w:szCs w:val="26"/>
        </w:rPr>
      </w:pPr>
    </w:p>
    <w:p w14:paraId="5F7E67EF" w14:textId="77777777" w:rsidR="00642278" w:rsidRDefault="00642278" w:rsidP="00642278">
      <w:pPr>
        <w:pStyle w:val="a4"/>
        <w:tabs>
          <w:tab w:val="left" w:pos="2175"/>
        </w:tabs>
        <w:rPr>
          <w:b/>
          <w:szCs w:val="26"/>
        </w:rPr>
      </w:pPr>
    </w:p>
    <w:p w14:paraId="0F661F42" w14:textId="77777777" w:rsidR="007A032C" w:rsidRDefault="00622C7C" w:rsidP="00622C7C">
      <w:pPr>
        <w:pStyle w:val="a4"/>
        <w:tabs>
          <w:tab w:val="left" w:pos="6720"/>
        </w:tabs>
        <w:rPr>
          <w:b/>
          <w:szCs w:val="26"/>
        </w:rPr>
      </w:pPr>
      <w:r>
        <w:rPr>
          <w:b/>
          <w:szCs w:val="26"/>
        </w:rPr>
        <w:tab/>
      </w:r>
    </w:p>
    <w:p w14:paraId="5BC9DBE0" w14:textId="77777777" w:rsidR="00622C7C" w:rsidRDefault="00622C7C" w:rsidP="00622C7C">
      <w:pPr>
        <w:pStyle w:val="a4"/>
        <w:tabs>
          <w:tab w:val="left" w:pos="6720"/>
        </w:tabs>
        <w:rPr>
          <w:b/>
          <w:szCs w:val="26"/>
        </w:rPr>
      </w:pPr>
    </w:p>
    <w:p w14:paraId="6A05035A" w14:textId="77777777" w:rsidR="00622C7C" w:rsidRDefault="00622C7C" w:rsidP="00622C7C">
      <w:pPr>
        <w:pStyle w:val="a4"/>
        <w:tabs>
          <w:tab w:val="left" w:pos="6720"/>
        </w:tabs>
        <w:rPr>
          <w:b/>
          <w:szCs w:val="26"/>
        </w:rPr>
      </w:pPr>
    </w:p>
    <w:p w14:paraId="5D5E91E0" w14:textId="77777777" w:rsidR="00622C7C" w:rsidRDefault="00622C7C" w:rsidP="00622C7C">
      <w:pPr>
        <w:pStyle w:val="a4"/>
        <w:tabs>
          <w:tab w:val="left" w:pos="6720"/>
        </w:tabs>
        <w:rPr>
          <w:b/>
          <w:szCs w:val="26"/>
        </w:rPr>
      </w:pPr>
    </w:p>
    <w:p w14:paraId="100F13B9" w14:textId="77777777" w:rsidR="00BF0717" w:rsidRDefault="00BF0717" w:rsidP="00620130">
      <w:pPr>
        <w:pStyle w:val="20"/>
        <w:tabs>
          <w:tab w:val="left" w:pos="262"/>
        </w:tabs>
        <w:jc w:val="both"/>
        <w:rPr>
          <w:lang w:bidi="ru-RU"/>
        </w:rPr>
      </w:pPr>
    </w:p>
    <w:p w14:paraId="2D744F6A" w14:textId="77777777" w:rsidR="00BF0717" w:rsidRPr="00BF0717" w:rsidRDefault="00BF0717" w:rsidP="00BF0717">
      <w:pPr>
        <w:rPr>
          <w:lang w:bidi="ru-RU"/>
        </w:rPr>
      </w:pPr>
    </w:p>
    <w:p w14:paraId="6217599E" w14:textId="77777777" w:rsidR="001E23A1" w:rsidRDefault="001E23A1" w:rsidP="00390D5A">
      <w:pPr>
        <w:tabs>
          <w:tab w:val="left" w:pos="1290"/>
        </w:tabs>
        <w:ind w:firstLine="680"/>
        <w:jc w:val="both"/>
        <w:rPr>
          <w:sz w:val="26"/>
          <w:szCs w:val="26"/>
          <w:lang w:bidi="ru-RU"/>
        </w:rPr>
      </w:pPr>
    </w:p>
    <w:p w14:paraId="7AFE3830" w14:textId="77777777" w:rsidR="00672E6C" w:rsidRDefault="00EE1DED" w:rsidP="00672E6C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680"/>
        <w:contextualSpacing/>
        <w:jc w:val="both"/>
        <w:rPr>
          <w:sz w:val="26"/>
          <w:szCs w:val="26"/>
        </w:rPr>
      </w:pPr>
      <w:r w:rsidRPr="00EE1DED">
        <w:rPr>
          <w:sz w:val="26"/>
          <w:szCs w:val="26"/>
        </w:rPr>
        <w:t xml:space="preserve">В соответствии  со </w:t>
      </w:r>
      <w:hyperlink r:id="rId10" w:history="1">
        <w:r w:rsidRPr="00EE1DED">
          <w:rPr>
            <w:sz w:val="26"/>
            <w:szCs w:val="26"/>
          </w:rPr>
          <w:t>статьей 144</w:t>
        </w:r>
      </w:hyperlink>
      <w:r w:rsidRPr="00EE1DED">
        <w:rPr>
          <w:sz w:val="26"/>
          <w:szCs w:val="26"/>
        </w:rPr>
        <w:t xml:space="preserve"> Трудового кодекса Российской Федерации, Законом Калужской области от 07.05.2008 № 428-ОЗ «Об установлении региональной системы оплаты труда работников образовательных учреждений», </w:t>
      </w:r>
      <w:r w:rsidR="00672E6C" w:rsidRPr="00672E6C">
        <w:rPr>
          <w:sz w:val="26"/>
          <w:szCs w:val="26"/>
        </w:rPr>
        <w:t>руководствуясь Уставом Барятинского</w:t>
      </w:r>
      <w:r w:rsidR="00672E6C">
        <w:rPr>
          <w:sz w:val="26"/>
          <w:szCs w:val="26"/>
        </w:rPr>
        <w:t xml:space="preserve"> </w:t>
      </w:r>
      <w:r w:rsidR="00672E6C" w:rsidRPr="00672E6C">
        <w:rPr>
          <w:sz w:val="26"/>
          <w:szCs w:val="26"/>
        </w:rPr>
        <w:t>муниципального округа Калужской области</w:t>
      </w:r>
      <w:r w:rsidR="00672E6C">
        <w:rPr>
          <w:sz w:val="26"/>
          <w:szCs w:val="26"/>
        </w:rPr>
        <w:t>,</w:t>
      </w:r>
      <w:r w:rsidR="00390D5A" w:rsidRPr="00390D5A">
        <w:rPr>
          <w:sz w:val="26"/>
          <w:szCs w:val="26"/>
          <w:lang w:bidi="ru-RU"/>
        </w:rPr>
        <w:t xml:space="preserve"> администрация Барятинского муниципального округа Калужской области</w:t>
      </w:r>
      <w:r w:rsidR="00390D5A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  </w:t>
      </w:r>
      <w:r w:rsidR="006A5A5A" w:rsidRPr="00BF0717">
        <w:rPr>
          <w:b/>
          <w:sz w:val="26"/>
          <w:szCs w:val="26"/>
        </w:rPr>
        <w:t>ПОСТАНОВЛЯЕТ</w:t>
      </w:r>
      <w:r w:rsidR="0046574A" w:rsidRPr="00BF0717">
        <w:rPr>
          <w:b/>
          <w:sz w:val="26"/>
          <w:szCs w:val="26"/>
        </w:rPr>
        <w:t>:</w:t>
      </w:r>
      <w:r w:rsidR="00672E6C" w:rsidRPr="00672E6C">
        <w:rPr>
          <w:sz w:val="26"/>
          <w:szCs w:val="26"/>
        </w:rPr>
        <w:t xml:space="preserve"> </w:t>
      </w:r>
    </w:p>
    <w:p w14:paraId="20E5A622" w14:textId="05BE7710" w:rsidR="00672E6C" w:rsidRPr="00672E6C" w:rsidRDefault="00672E6C" w:rsidP="00672E6C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680"/>
        <w:contextualSpacing/>
        <w:jc w:val="both"/>
        <w:rPr>
          <w:sz w:val="26"/>
          <w:szCs w:val="26"/>
        </w:rPr>
      </w:pPr>
      <w:r w:rsidRPr="00672E6C">
        <w:rPr>
          <w:sz w:val="26"/>
          <w:szCs w:val="26"/>
        </w:rPr>
        <w:t xml:space="preserve">1. Утвердить Положение о порядке и условиях формирования и распределения централизованного </w:t>
      </w:r>
      <w:proofErr w:type="gramStart"/>
      <w:r w:rsidRPr="00672E6C">
        <w:rPr>
          <w:sz w:val="26"/>
          <w:szCs w:val="26"/>
        </w:rPr>
        <w:t>фонда стимулирования руководителей муниципальных общеобразовательных учреждений Барятинского муниципального округа Калужской</w:t>
      </w:r>
      <w:proofErr w:type="gramEnd"/>
      <w:r w:rsidRPr="00672E6C">
        <w:rPr>
          <w:sz w:val="26"/>
          <w:szCs w:val="26"/>
        </w:rPr>
        <w:t xml:space="preserve"> области </w:t>
      </w:r>
      <w:r w:rsidRPr="00672E6C">
        <w:rPr>
          <w:sz w:val="26"/>
          <w:szCs w:val="24"/>
        </w:rPr>
        <w:t>(приложение № 1).</w:t>
      </w:r>
      <w:r w:rsidRPr="00672E6C">
        <w:rPr>
          <w:sz w:val="26"/>
          <w:szCs w:val="26"/>
        </w:rPr>
        <w:t xml:space="preserve"> </w:t>
      </w:r>
    </w:p>
    <w:p w14:paraId="25233135" w14:textId="76EA4A65" w:rsidR="00672E6C" w:rsidRPr="00672E6C" w:rsidRDefault="00672E6C" w:rsidP="00672E6C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680"/>
        <w:contextualSpacing/>
        <w:jc w:val="both"/>
        <w:rPr>
          <w:sz w:val="26"/>
          <w:szCs w:val="26"/>
        </w:rPr>
      </w:pPr>
      <w:r w:rsidRPr="00672E6C">
        <w:rPr>
          <w:sz w:val="26"/>
          <w:szCs w:val="26"/>
        </w:rPr>
        <w:t>2. Утвердить состав комиссии по стимулированию руководителей муниципальных общеобразовательных учреждений Барятинского муниципального округа Калужской области (приложение 2).</w:t>
      </w:r>
    </w:p>
    <w:p w14:paraId="52238356" w14:textId="1E98CC08" w:rsidR="00672E6C" w:rsidRPr="00672E6C" w:rsidRDefault="00672E6C" w:rsidP="00672E6C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680"/>
        <w:contextualSpacing/>
        <w:jc w:val="both"/>
        <w:rPr>
          <w:sz w:val="26"/>
          <w:szCs w:val="26"/>
        </w:rPr>
      </w:pPr>
      <w:r w:rsidRPr="00672E6C">
        <w:rPr>
          <w:sz w:val="26"/>
          <w:szCs w:val="26"/>
        </w:rPr>
        <w:t>3. Постановление Управы муниципального района «Барятинский район» Калужской области от 1</w:t>
      </w:r>
      <w:r w:rsidR="00D21033">
        <w:rPr>
          <w:sz w:val="26"/>
          <w:szCs w:val="26"/>
        </w:rPr>
        <w:t>3</w:t>
      </w:r>
      <w:r w:rsidRPr="00672E6C">
        <w:rPr>
          <w:sz w:val="26"/>
          <w:szCs w:val="26"/>
        </w:rPr>
        <w:t>.0</w:t>
      </w:r>
      <w:r w:rsidR="00D21033">
        <w:rPr>
          <w:sz w:val="26"/>
          <w:szCs w:val="26"/>
        </w:rPr>
        <w:t>3</w:t>
      </w:r>
      <w:r w:rsidRPr="00672E6C">
        <w:rPr>
          <w:sz w:val="26"/>
          <w:szCs w:val="26"/>
        </w:rPr>
        <w:t>.202</w:t>
      </w:r>
      <w:r w:rsidR="00D21033">
        <w:rPr>
          <w:sz w:val="26"/>
          <w:szCs w:val="26"/>
        </w:rPr>
        <w:t>5</w:t>
      </w:r>
      <w:r w:rsidRPr="00672E6C">
        <w:rPr>
          <w:sz w:val="26"/>
          <w:szCs w:val="26"/>
        </w:rPr>
        <w:t xml:space="preserve"> № </w:t>
      </w:r>
      <w:r w:rsidR="00D21033">
        <w:rPr>
          <w:sz w:val="26"/>
          <w:szCs w:val="26"/>
        </w:rPr>
        <w:t>72</w:t>
      </w:r>
      <w:r w:rsidRPr="00672E6C">
        <w:rPr>
          <w:sz w:val="26"/>
          <w:szCs w:val="26"/>
        </w:rPr>
        <w:t xml:space="preserve"> «Об утверждении Положения о порядке и условиях формирования и распределения централизованного </w:t>
      </w:r>
      <w:proofErr w:type="gramStart"/>
      <w:r w:rsidRPr="00672E6C">
        <w:rPr>
          <w:sz w:val="26"/>
          <w:szCs w:val="26"/>
        </w:rPr>
        <w:t xml:space="preserve">фонда стимулирования руководителей </w:t>
      </w:r>
      <w:r w:rsidRPr="00672E6C">
        <w:rPr>
          <w:sz w:val="26"/>
          <w:szCs w:val="26"/>
        </w:rPr>
        <w:lastRenderedPageBreak/>
        <w:t xml:space="preserve">муниципальных общеобразовательных учреждений Барятинского </w:t>
      </w:r>
      <w:r w:rsidR="00D21033">
        <w:rPr>
          <w:sz w:val="26"/>
          <w:szCs w:val="26"/>
        </w:rPr>
        <w:t>муниципального</w:t>
      </w:r>
      <w:r w:rsidR="00B64D35">
        <w:rPr>
          <w:sz w:val="26"/>
          <w:szCs w:val="26"/>
        </w:rPr>
        <w:t xml:space="preserve"> округа</w:t>
      </w:r>
      <w:r w:rsidRPr="00672E6C">
        <w:rPr>
          <w:sz w:val="26"/>
          <w:szCs w:val="26"/>
        </w:rPr>
        <w:t xml:space="preserve"> Калужской</w:t>
      </w:r>
      <w:proofErr w:type="gramEnd"/>
      <w:r w:rsidRPr="00672E6C">
        <w:rPr>
          <w:sz w:val="26"/>
          <w:szCs w:val="26"/>
        </w:rPr>
        <w:t xml:space="preserve"> области» считать утратившим силу.</w:t>
      </w:r>
    </w:p>
    <w:p w14:paraId="37726637" w14:textId="74EE5B39" w:rsidR="00672E6C" w:rsidRPr="00672E6C" w:rsidRDefault="00672E6C" w:rsidP="00672E6C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680"/>
        <w:contextualSpacing/>
        <w:jc w:val="both"/>
        <w:rPr>
          <w:sz w:val="26"/>
          <w:szCs w:val="24"/>
        </w:rPr>
      </w:pPr>
      <w:r w:rsidRPr="00672E6C">
        <w:rPr>
          <w:sz w:val="26"/>
          <w:szCs w:val="26"/>
        </w:rPr>
        <w:t xml:space="preserve">4. </w:t>
      </w:r>
      <w:proofErr w:type="gramStart"/>
      <w:r w:rsidRPr="00672E6C">
        <w:rPr>
          <w:sz w:val="26"/>
          <w:szCs w:val="24"/>
        </w:rPr>
        <w:t xml:space="preserve">Контроль </w:t>
      </w:r>
      <w:r w:rsidR="00B64D35" w:rsidRPr="00BF0717">
        <w:rPr>
          <w:sz w:val="26"/>
          <w:szCs w:val="26"/>
        </w:rPr>
        <w:t>за</w:t>
      </w:r>
      <w:proofErr w:type="gramEnd"/>
      <w:r w:rsidR="00B64D35" w:rsidRPr="00BF0717">
        <w:rPr>
          <w:sz w:val="26"/>
          <w:szCs w:val="26"/>
        </w:rPr>
        <w:t xml:space="preserve"> исполнением настоящего</w:t>
      </w:r>
      <w:r w:rsidR="00B64D35">
        <w:rPr>
          <w:sz w:val="26"/>
          <w:szCs w:val="26"/>
        </w:rPr>
        <w:t xml:space="preserve"> </w:t>
      </w:r>
      <w:r w:rsidRPr="00672E6C">
        <w:rPr>
          <w:sz w:val="26"/>
          <w:szCs w:val="24"/>
        </w:rPr>
        <w:t>постановления возложить на</w:t>
      </w:r>
      <w:r w:rsidR="00B64D35">
        <w:rPr>
          <w:sz w:val="26"/>
          <w:szCs w:val="24"/>
        </w:rPr>
        <w:t xml:space="preserve">                </w:t>
      </w:r>
      <w:r w:rsidRPr="00672E6C">
        <w:rPr>
          <w:sz w:val="26"/>
          <w:szCs w:val="24"/>
        </w:rPr>
        <w:t xml:space="preserve"> заместителя </w:t>
      </w:r>
      <w:r w:rsidR="00B64D35">
        <w:rPr>
          <w:sz w:val="26"/>
          <w:szCs w:val="24"/>
        </w:rPr>
        <w:t>Главы администрации Барятинского муниципального округа Калужской области</w:t>
      </w:r>
      <w:r w:rsidRPr="00672E6C">
        <w:rPr>
          <w:sz w:val="26"/>
          <w:szCs w:val="24"/>
        </w:rPr>
        <w:t xml:space="preserve"> В. Н. Иванова.</w:t>
      </w:r>
    </w:p>
    <w:p w14:paraId="3AC81C01" w14:textId="12F3D30E" w:rsidR="00672E6C" w:rsidRDefault="00672E6C" w:rsidP="00672E6C">
      <w:pPr>
        <w:spacing w:line="360" w:lineRule="auto"/>
        <w:ind w:firstLine="680"/>
        <w:contextualSpacing/>
        <w:jc w:val="both"/>
        <w:rPr>
          <w:sz w:val="26"/>
          <w:szCs w:val="24"/>
        </w:rPr>
      </w:pPr>
      <w:r w:rsidRPr="00672E6C">
        <w:rPr>
          <w:sz w:val="26"/>
          <w:szCs w:val="24"/>
        </w:rPr>
        <w:t xml:space="preserve">5. Настоящее постановление вступает в силу с момента </w:t>
      </w:r>
      <w:r w:rsidR="00BF22CB">
        <w:rPr>
          <w:sz w:val="26"/>
          <w:szCs w:val="24"/>
        </w:rPr>
        <w:t xml:space="preserve">официального </w:t>
      </w:r>
      <w:r w:rsidR="0073008E">
        <w:rPr>
          <w:sz w:val="26"/>
          <w:szCs w:val="24"/>
        </w:rPr>
        <w:t>опубликования</w:t>
      </w:r>
      <w:r w:rsidRPr="00672E6C">
        <w:rPr>
          <w:sz w:val="26"/>
          <w:szCs w:val="24"/>
        </w:rPr>
        <w:t xml:space="preserve">. </w:t>
      </w:r>
    </w:p>
    <w:p w14:paraId="0BA2FE6B" w14:textId="77777777" w:rsidR="00B64D35" w:rsidRPr="00672E6C" w:rsidRDefault="00B64D35" w:rsidP="00672E6C">
      <w:pPr>
        <w:spacing w:line="360" w:lineRule="auto"/>
        <w:ind w:firstLine="680"/>
        <w:contextualSpacing/>
        <w:jc w:val="both"/>
        <w:rPr>
          <w:sz w:val="26"/>
          <w:szCs w:val="24"/>
        </w:rPr>
      </w:pPr>
    </w:p>
    <w:p w14:paraId="29E72BE7" w14:textId="77777777" w:rsidR="00672E6C" w:rsidRPr="00672E6C" w:rsidRDefault="00672E6C" w:rsidP="00672E6C">
      <w:pPr>
        <w:spacing w:line="276" w:lineRule="auto"/>
        <w:ind w:firstLine="680"/>
        <w:contextualSpacing/>
        <w:jc w:val="both"/>
        <w:rPr>
          <w:sz w:val="26"/>
          <w:szCs w:val="24"/>
        </w:rPr>
      </w:pPr>
    </w:p>
    <w:p w14:paraId="4FE4F3D2" w14:textId="77777777" w:rsidR="00E53D80" w:rsidRPr="00543367" w:rsidRDefault="00E53D80" w:rsidP="00911A7E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14:paraId="1D6AAA84" w14:textId="77777777" w:rsidR="00E96865" w:rsidRPr="00543367" w:rsidRDefault="00ED0363" w:rsidP="001A4D6B">
      <w:pPr>
        <w:pStyle w:val="a4"/>
        <w:rPr>
          <w:b/>
          <w:szCs w:val="26"/>
        </w:rPr>
      </w:pPr>
      <w:r>
        <w:rPr>
          <w:b/>
          <w:szCs w:val="26"/>
        </w:rPr>
        <w:t>Глава Барятинского</w:t>
      </w:r>
      <w:r w:rsidR="001A4D6B" w:rsidRPr="00543367">
        <w:rPr>
          <w:b/>
          <w:szCs w:val="26"/>
        </w:rPr>
        <w:t xml:space="preserve"> </w:t>
      </w:r>
      <w:r w:rsidR="001F77D0" w:rsidRPr="00543367">
        <w:rPr>
          <w:b/>
          <w:szCs w:val="26"/>
        </w:rPr>
        <w:t xml:space="preserve"> </w:t>
      </w:r>
    </w:p>
    <w:p w14:paraId="201C3AA9" w14:textId="77777777" w:rsidR="00E96865" w:rsidRPr="00543367" w:rsidRDefault="00ED0363" w:rsidP="001A4D6B">
      <w:pPr>
        <w:pStyle w:val="a4"/>
        <w:rPr>
          <w:b/>
          <w:szCs w:val="26"/>
        </w:rPr>
      </w:pPr>
      <w:r>
        <w:rPr>
          <w:b/>
          <w:szCs w:val="26"/>
        </w:rPr>
        <w:t>м</w:t>
      </w:r>
      <w:r w:rsidR="00E96865" w:rsidRPr="00543367">
        <w:rPr>
          <w:b/>
          <w:szCs w:val="26"/>
        </w:rPr>
        <w:t>униципального</w:t>
      </w:r>
      <w:r>
        <w:rPr>
          <w:b/>
          <w:szCs w:val="26"/>
        </w:rPr>
        <w:t xml:space="preserve"> округа</w:t>
      </w:r>
    </w:p>
    <w:p w14:paraId="76031B6A" w14:textId="77777777" w:rsidR="003413CC" w:rsidRPr="00543367" w:rsidRDefault="00ED0363" w:rsidP="00084759">
      <w:pPr>
        <w:pStyle w:val="a4"/>
        <w:rPr>
          <w:b/>
          <w:szCs w:val="26"/>
        </w:rPr>
      </w:pPr>
      <w:r>
        <w:rPr>
          <w:b/>
          <w:szCs w:val="26"/>
        </w:rPr>
        <w:t xml:space="preserve">Калужской области             </w:t>
      </w:r>
      <w:r w:rsidR="00E96865" w:rsidRPr="00543367">
        <w:rPr>
          <w:b/>
          <w:szCs w:val="26"/>
        </w:rPr>
        <w:t xml:space="preserve">                                                          </w:t>
      </w:r>
      <w:r w:rsidR="00DC5A61" w:rsidRPr="00543367">
        <w:rPr>
          <w:b/>
          <w:szCs w:val="26"/>
        </w:rPr>
        <w:t xml:space="preserve">                         </w:t>
      </w:r>
      <w:r w:rsidR="00E53D80" w:rsidRPr="00543367">
        <w:rPr>
          <w:b/>
          <w:szCs w:val="26"/>
        </w:rPr>
        <w:t xml:space="preserve"> А.Н. Хохлов</w:t>
      </w:r>
    </w:p>
    <w:p w14:paraId="703FB049" w14:textId="77777777" w:rsidR="003413CC" w:rsidRPr="00543367" w:rsidRDefault="003413CC" w:rsidP="00824F8D">
      <w:pPr>
        <w:jc w:val="right"/>
        <w:rPr>
          <w:sz w:val="26"/>
          <w:szCs w:val="26"/>
        </w:rPr>
      </w:pPr>
    </w:p>
    <w:p w14:paraId="565AC73F" w14:textId="77777777" w:rsidR="00E53D80" w:rsidRPr="00543367" w:rsidRDefault="00E53D80" w:rsidP="00824F8D">
      <w:pPr>
        <w:jc w:val="right"/>
        <w:rPr>
          <w:sz w:val="26"/>
          <w:szCs w:val="26"/>
        </w:rPr>
      </w:pPr>
    </w:p>
    <w:p w14:paraId="739A96EC" w14:textId="77777777" w:rsidR="00BF0717" w:rsidRDefault="00BF0717" w:rsidP="00DC3B82">
      <w:pPr>
        <w:rPr>
          <w:sz w:val="26"/>
          <w:szCs w:val="26"/>
        </w:rPr>
      </w:pPr>
    </w:p>
    <w:p w14:paraId="0C9CD02D" w14:textId="77777777" w:rsidR="00FA04B7" w:rsidRDefault="00FA04B7" w:rsidP="00F454EE">
      <w:pPr>
        <w:jc w:val="right"/>
        <w:rPr>
          <w:sz w:val="26"/>
          <w:szCs w:val="26"/>
        </w:rPr>
      </w:pPr>
    </w:p>
    <w:p w14:paraId="76EB0C4F" w14:textId="77777777" w:rsidR="00FA04B7" w:rsidRDefault="00FA04B7" w:rsidP="00F454EE">
      <w:pPr>
        <w:jc w:val="right"/>
        <w:rPr>
          <w:sz w:val="26"/>
          <w:szCs w:val="26"/>
        </w:rPr>
      </w:pPr>
    </w:p>
    <w:p w14:paraId="32443B38" w14:textId="77777777" w:rsidR="00FA04B7" w:rsidRDefault="00FA04B7" w:rsidP="00F454EE">
      <w:pPr>
        <w:jc w:val="right"/>
        <w:rPr>
          <w:sz w:val="26"/>
          <w:szCs w:val="26"/>
        </w:rPr>
      </w:pPr>
    </w:p>
    <w:p w14:paraId="7EA0AB62" w14:textId="77777777" w:rsidR="00FA04B7" w:rsidRDefault="00FA04B7" w:rsidP="00F454EE">
      <w:pPr>
        <w:jc w:val="right"/>
        <w:rPr>
          <w:sz w:val="26"/>
          <w:szCs w:val="26"/>
        </w:rPr>
      </w:pPr>
    </w:p>
    <w:p w14:paraId="74DBB8D9" w14:textId="77777777" w:rsidR="00FA04B7" w:rsidRDefault="00FA04B7" w:rsidP="00F454EE">
      <w:pPr>
        <w:jc w:val="right"/>
        <w:rPr>
          <w:sz w:val="26"/>
          <w:szCs w:val="26"/>
        </w:rPr>
      </w:pPr>
    </w:p>
    <w:p w14:paraId="2C4F4C8D" w14:textId="77777777" w:rsidR="00FA04B7" w:rsidRDefault="00FA04B7" w:rsidP="00F454EE">
      <w:pPr>
        <w:jc w:val="right"/>
        <w:rPr>
          <w:sz w:val="26"/>
          <w:szCs w:val="26"/>
        </w:rPr>
      </w:pPr>
    </w:p>
    <w:p w14:paraId="79389077" w14:textId="77777777" w:rsidR="00FA04B7" w:rsidRDefault="00FA04B7" w:rsidP="00F454EE">
      <w:pPr>
        <w:jc w:val="right"/>
        <w:rPr>
          <w:sz w:val="26"/>
          <w:szCs w:val="26"/>
        </w:rPr>
      </w:pPr>
    </w:p>
    <w:p w14:paraId="0A0B1DDE" w14:textId="77777777" w:rsidR="00FA04B7" w:rsidRDefault="00FA04B7" w:rsidP="00F454EE">
      <w:pPr>
        <w:jc w:val="right"/>
        <w:rPr>
          <w:sz w:val="26"/>
          <w:szCs w:val="26"/>
        </w:rPr>
      </w:pPr>
    </w:p>
    <w:p w14:paraId="67859235" w14:textId="77777777" w:rsidR="00FA04B7" w:rsidRDefault="00FA04B7" w:rsidP="00F454EE">
      <w:pPr>
        <w:jc w:val="right"/>
        <w:rPr>
          <w:sz w:val="26"/>
          <w:szCs w:val="26"/>
        </w:rPr>
      </w:pPr>
    </w:p>
    <w:p w14:paraId="0A46DCD0" w14:textId="77777777" w:rsidR="00FA04B7" w:rsidRDefault="00FA04B7" w:rsidP="00F454EE">
      <w:pPr>
        <w:jc w:val="right"/>
        <w:rPr>
          <w:sz w:val="26"/>
          <w:szCs w:val="26"/>
        </w:rPr>
      </w:pPr>
    </w:p>
    <w:p w14:paraId="5B91DE12" w14:textId="77777777" w:rsidR="00FA04B7" w:rsidRDefault="00FA04B7" w:rsidP="00F454EE">
      <w:pPr>
        <w:jc w:val="right"/>
        <w:rPr>
          <w:sz w:val="26"/>
          <w:szCs w:val="26"/>
        </w:rPr>
      </w:pPr>
    </w:p>
    <w:p w14:paraId="06012F76" w14:textId="77777777" w:rsidR="00FA04B7" w:rsidRDefault="00FA04B7" w:rsidP="00F454EE">
      <w:pPr>
        <w:jc w:val="right"/>
        <w:rPr>
          <w:sz w:val="26"/>
          <w:szCs w:val="26"/>
        </w:rPr>
      </w:pPr>
    </w:p>
    <w:p w14:paraId="768669F3" w14:textId="77777777" w:rsidR="004C0EC2" w:rsidRDefault="004C0EC2" w:rsidP="00F454EE">
      <w:pPr>
        <w:jc w:val="right"/>
        <w:rPr>
          <w:sz w:val="26"/>
          <w:szCs w:val="26"/>
        </w:rPr>
      </w:pPr>
    </w:p>
    <w:p w14:paraId="1D9B964D" w14:textId="77777777" w:rsidR="004C0EC2" w:rsidRDefault="004C0EC2" w:rsidP="00F454EE">
      <w:pPr>
        <w:jc w:val="right"/>
        <w:rPr>
          <w:sz w:val="26"/>
          <w:szCs w:val="26"/>
        </w:rPr>
      </w:pPr>
    </w:p>
    <w:p w14:paraId="74E1C7BC" w14:textId="77777777" w:rsidR="004C0EC2" w:rsidRDefault="004C0EC2" w:rsidP="00F454EE">
      <w:pPr>
        <w:jc w:val="right"/>
        <w:rPr>
          <w:sz w:val="26"/>
          <w:szCs w:val="26"/>
        </w:rPr>
      </w:pPr>
    </w:p>
    <w:p w14:paraId="14B8673E" w14:textId="77777777" w:rsidR="004C0EC2" w:rsidRDefault="004C0EC2" w:rsidP="00F454EE">
      <w:pPr>
        <w:jc w:val="right"/>
        <w:rPr>
          <w:sz w:val="26"/>
          <w:szCs w:val="26"/>
        </w:rPr>
      </w:pPr>
    </w:p>
    <w:p w14:paraId="015D7764" w14:textId="77777777" w:rsidR="004C0EC2" w:rsidRDefault="004C0EC2" w:rsidP="00F454EE">
      <w:pPr>
        <w:jc w:val="right"/>
        <w:rPr>
          <w:sz w:val="26"/>
          <w:szCs w:val="26"/>
        </w:rPr>
      </w:pPr>
    </w:p>
    <w:p w14:paraId="79B9DDD7" w14:textId="77777777" w:rsidR="004C0EC2" w:rsidRDefault="004C0EC2" w:rsidP="00F454EE">
      <w:pPr>
        <w:jc w:val="right"/>
        <w:rPr>
          <w:sz w:val="26"/>
          <w:szCs w:val="26"/>
        </w:rPr>
      </w:pPr>
    </w:p>
    <w:p w14:paraId="6A8068E1" w14:textId="77777777" w:rsidR="004C0EC2" w:rsidRDefault="004C0EC2" w:rsidP="00F454EE">
      <w:pPr>
        <w:jc w:val="right"/>
        <w:rPr>
          <w:sz w:val="26"/>
          <w:szCs w:val="26"/>
        </w:rPr>
      </w:pPr>
    </w:p>
    <w:p w14:paraId="5B447B25" w14:textId="77777777" w:rsidR="004C0EC2" w:rsidRDefault="004C0EC2" w:rsidP="00F454EE">
      <w:pPr>
        <w:jc w:val="right"/>
        <w:rPr>
          <w:sz w:val="26"/>
          <w:szCs w:val="26"/>
        </w:rPr>
      </w:pPr>
    </w:p>
    <w:p w14:paraId="6D351A7F" w14:textId="77777777" w:rsidR="004C0EC2" w:rsidRDefault="004C0EC2" w:rsidP="00F454EE">
      <w:pPr>
        <w:jc w:val="right"/>
        <w:rPr>
          <w:sz w:val="26"/>
          <w:szCs w:val="26"/>
        </w:rPr>
      </w:pPr>
    </w:p>
    <w:p w14:paraId="29467519" w14:textId="77777777" w:rsidR="004C0EC2" w:rsidRDefault="004C0EC2" w:rsidP="00F454EE">
      <w:pPr>
        <w:jc w:val="right"/>
        <w:rPr>
          <w:sz w:val="26"/>
          <w:szCs w:val="26"/>
        </w:rPr>
      </w:pPr>
    </w:p>
    <w:p w14:paraId="0F06F669" w14:textId="77777777" w:rsidR="004C0EC2" w:rsidRDefault="004C0EC2" w:rsidP="00F454EE">
      <w:pPr>
        <w:jc w:val="right"/>
        <w:rPr>
          <w:sz w:val="26"/>
          <w:szCs w:val="26"/>
        </w:rPr>
      </w:pPr>
    </w:p>
    <w:p w14:paraId="1927C1B6" w14:textId="77777777" w:rsidR="000643D7" w:rsidRDefault="000643D7" w:rsidP="00F454EE">
      <w:pPr>
        <w:jc w:val="right"/>
        <w:rPr>
          <w:sz w:val="26"/>
          <w:szCs w:val="26"/>
        </w:rPr>
      </w:pPr>
    </w:p>
    <w:p w14:paraId="253F1300" w14:textId="77777777" w:rsidR="000643D7" w:rsidRDefault="000643D7" w:rsidP="00F454EE">
      <w:pPr>
        <w:jc w:val="right"/>
        <w:rPr>
          <w:sz w:val="26"/>
          <w:szCs w:val="26"/>
        </w:rPr>
      </w:pPr>
    </w:p>
    <w:p w14:paraId="7FC89D18" w14:textId="77777777" w:rsidR="000643D7" w:rsidRDefault="000643D7" w:rsidP="00F454EE">
      <w:pPr>
        <w:jc w:val="right"/>
        <w:rPr>
          <w:sz w:val="26"/>
          <w:szCs w:val="26"/>
        </w:rPr>
      </w:pPr>
    </w:p>
    <w:p w14:paraId="4E3FA777" w14:textId="77777777" w:rsidR="000643D7" w:rsidRDefault="000643D7" w:rsidP="00F454EE">
      <w:pPr>
        <w:jc w:val="right"/>
        <w:rPr>
          <w:sz w:val="26"/>
          <w:szCs w:val="26"/>
        </w:rPr>
      </w:pPr>
    </w:p>
    <w:p w14:paraId="7B0862E8" w14:textId="77777777" w:rsidR="000643D7" w:rsidRDefault="000643D7" w:rsidP="00F454EE">
      <w:pPr>
        <w:jc w:val="right"/>
        <w:rPr>
          <w:sz w:val="26"/>
          <w:szCs w:val="26"/>
        </w:rPr>
      </w:pPr>
    </w:p>
    <w:p w14:paraId="345651F8" w14:textId="77777777" w:rsidR="00B64D35" w:rsidRDefault="00B64D35" w:rsidP="00F454EE">
      <w:pPr>
        <w:jc w:val="right"/>
        <w:rPr>
          <w:sz w:val="26"/>
          <w:szCs w:val="26"/>
        </w:rPr>
      </w:pPr>
    </w:p>
    <w:p w14:paraId="2777A87C" w14:textId="77777777" w:rsidR="00B64D35" w:rsidRDefault="00B64D35" w:rsidP="00F454EE">
      <w:pPr>
        <w:jc w:val="right"/>
        <w:rPr>
          <w:sz w:val="26"/>
          <w:szCs w:val="26"/>
        </w:rPr>
      </w:pPr>
    </w:p>
    <w:p w14:paraId="0BC766F4" w14:textId="6E936431" w:rsidR="00F454EE" w:rsidRPr="00F454EE" w:rsidRDefault="00F454EE" w:rsidP="00F454EE">
      <w:pPr>
        <w:jc w:val="right"/>
        <w:rPr>
          <w:sz w:val="26"/>
          <w:szCs w:val="26"/>
        </w:rPr>
      </w:pPr>
      <w:r w:rsidRPr="00F454EE">
        <w:rPr>
          <w:sz w:val="26"/>
          <w:szCs w:val="26"/>
        </w:rPr>
        <w:t>Приложение</w:t>
      </w:r>
      <w:r w:rsidR="00984AE0">
        <w:rPr>
          <w:sz w:val="26"/>
          <w:szCs w:val="26"/>
        </w:rPr>
        <w:t xml:space="preserve"> № 1</w:t>
      </w:r>
      <w:r w:rsidRPr="00F454EE">
        <w:rPr>
          <w:sz w:val="26"/>
          <w:szCs w:val="26"/>
        </w:rPr>
        <w:t xml:space="preserve"> </w:t>
      </w:r>
    </w:p>
    <w:p w14:paraId="7BC55E1A" w14:textId="77777777" w:rsidR="00343F4E" w:rsidRDefault="00F454EE" w:rsidP="00F454EE">
      <w:pPr>
        <w:jc w:val="right"/>
        <w:rPr>
          <w:sz w:val="26"/>
          <w:szCs w:val="26"/>
        </w:rPr>
      </w:pPr>
      <w:r w:rsidRPr="00F454EE">
        <w:rPr>
          <w:sz w:val="26"/>
          <w:szCs w:val="26"/>
        </w:rPr>
        <w:t xml:space="preserve">к </w:t>
      </w:r>
      <w:r w:rsidR="00343F4E">
        <w:rPr>
          <w:sz w:val="26"/>
          <w:szCs w:val="26"/>
        </w:rPr>
        <w:t xml:space="preserve">постановлению администрации </w:t>
      </w:r>
    </w:p>
    <w:p w14:paraId="5DB805E0" w14:textId="77777777" w:rsidR="00343F4E" w:rsidRPr="00F454EE" w:rsidRDefault="00343F4E" w:rsidP="00343F4E">
      <w:pPr>
        <w:jc w:val="right"/>
        <w:rPr>
          <w:sz w:val="26"/>
          <w:szCs w:val="26"/>
        </w:rPr>
      </w:pPr>
      <w:r>
        <w:rPr>
          <w:sz w:val="26"/>
          <w:szCs w:val="26"/>
        </w:rPr>
        <w:t>Барятинского муниципального округа</w:t>
      </w:r>
    </w:p>
    <w:p w14:paraId="77C65B15" w14:textId="77777777" w:rsidR="00F454EE" w:rsidRPr="00F454EE" w:rsidRDefault="00343F4E" w:rsidP="00F454EE">
      <w:pPr>
        <w:jc w:val="right"/>
        <w:rPr>
          <w:sz w:val="26"/>
          <w:szCs w:val="26"/>
        </w:rPr>
      </w:pPr>
      <w:r>
        <w:rPr>
          <w:sz w:val="26"/>
          <w:szCs w:val="26"/>
        </w:rPr>
        <w:t>Калужской области</w:t>
      </w:r>
    </w:p>
    <w:p w14:paraId="0FA12660" w14:textId="77777777" w:rsidR="00F454EE" w:rsidRDefault="00F454EE" w:rsidP="00F454EE">
      <w:pPr>
        <w:jc w:val="right"/>
        <w:rPr>
          <w:sz w:val="26"/>
          <w:szCs w:val="26"/>
        </w:rPr>
      </w:pPr>
      <w:r w:rsidRPr="00F454EE">
        <w:rPr>
          <w:sz w:val="26"/>
          <w:szCs w:val="26"/>
        </w:rPr>
        <w:t xml:space="preserve">                                                                                                           </w:t>
      </w:r>
      <w:r w:rsidR="00720D0C">
        <w:rPr>
          <w:sz w:val="26"/>
          <w:szCs w:val="26"/>
        </w:rPr>
        <w:t>о</w:t>
      </w:r>
      <w:r w:rsidRPr="00F454EE">
        <w:rPr>
          <w:sz w:val="26"/>
          <w:szCs w:val="26"/>
        </w:rPr>
        <w:t>т</w:t>
      </w:r>
      <w:r w:rsidR="00720D0C">
        <w:rPr>
          <w:sz w:val="26"/>
          <w:szCs w:val="26"/>
        </w:rPr>
        <w:t xml:space="preserve"> </w:t>
      </w:r>
      <w:r w:rsidR="00343F4E">
        <w:rPr>
          <w:sz w:val="26"/>
          <w:szCs w:val="26"/>
        </w:rPr>
        <w:t>__________</w:t>
      </w:r>
      <w:r w:rsidRPr="00F454EE">
        <w:rPr>
          <w:sz w:val="26"/>
          <w:szCs w:val="26"/>
        </w:rPr>
        <w:t xml:space="preserve">   № </w:t>
      </w:r>
      <w:r w:rsidR="00343F4E">
        <w:rPr>
          <w:sz w:val="26"/>
          <w:szCs w:val="26"/>
        </w:rPr>
        <w:t>_____</w:t>
      </w:r>
    </w:p>
    <w:p w14:paraId="3449DA29" w14:textId="77777777" w:rsidR="00F454EE" w:rsidRDefault="00F454EE" w:rsidP="00F454EE">
      <w:pPr>
        <w:jc w:val="right"/>
        <w:rPr>
          <w:sz w:val="26"/>
          <w:szCs w:val="26"/>
        </w:rPr>
      </w:pPr>
    </w:p>
    <w:p w14:paraId="104333F5" w14:textId="77777777" w:rsidR="00F454EE" w:rsidRPr="00F454EE" w:rsidRDefault="00F454EE" w:rsidP="00F454EE">
      <w:pPr>
        <w:jc w:val="center"/>
        <w:rPr>
          <w:sz w:val="26"/>
          <w:szCs w:val="26"/>
        </w:rPr>
      </w:pPr>
    </w:p>
    <w:p w14:paraId="04F2BD80" w14:textId="77777777" w:rsidR="00EB4234" w:rsidRDefault="00EB4234" w:rsidP="00F454EE">
      <w:pPr>
        <w:jc w:val="center"/>
        <w:rPr>
          <w:b/>
          <w:bCs/>
          <w:sz w:val="26"/>
          <w:szCs w:val="26"/>
          <w:lang w:bidi="ru-RU"/>
        </w:rPr>
      </w:pPr>
    </w:p>
    <w:p w14:paraId="5B2FC7F5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center"/>
        <w:rPr>
          <w:b/>
          <w:bCs/>
          <w:sz w:val="26"/>
          <w:szCs w:val="26"/>
        </w:rPr>
      </w:pPr>
      <w:r w:rsidRPr="00EB4234">
        <w:rPr>
          <w:b/>
          <w:bCs/>
          <w:sz w:val="26"/>
          <w:szCs w:val="26"/>
        </w:rPr>
        <w:t>ПОЛОЖЕНИЕ</w:t>
      </w:r>
    </w:p>
    <w:p w14:paraId="5316E9DB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center"/>
        <w:rPr>
          <w:b/>
          <w:bCs/>
          <w:sz w:val="26"/>
          <w:szCs w:val="26"/>
        </w:rPr>
      </w:pPr>
      <w:r w:rsidRPr="00EB4234">
        <w:rPr>
          <w:b/>
          <w:bCs/>
          <w:sz w:val="26"/>
          <w:szCs w:val="26"/>
        </w:rPr>
        <w:t>О ПОРЯДКЕ И УСЛОВИЯХ ФОРМИРОВАНИЯ И РАСПРЕДЕЛЕНИЯ</w:t>
      </w:r>
    </w:p>
    <w:p w14:paraId="311646F5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center"/>
        <w:rPr>
          <w:b/>
          <w:bCs/>
          <w:sz w:val="26"/>
          <w:szCs w:val="26"/>
        </w:rPr>
      </w:pPr>
      <w:r w:rsidRPr="00EB4234">
        <w:rPr>
          <w:b/>
          <w:bCs/>
          <w:sz w:val="26"/>
          <w:szCs w:val="26"/>
        </w:rPr>
        <w:t>ЦЕНТРАЛИЗОВАННОГО ФОНДА СТИМУЛИРОВАНИЯ РУКОВОДИТЕЛЕЙ</w:t>
      </w:r>
    </w:p>
    <w:p w14:paraId="3EACFB06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center"/>
        <w:rPr>
          <w:b/>
          <w:bCs/>
          <w:sz w:val="26"/>
          <w:szCs w:val="26"/>
        </w:rPr>
      </w:pPr>
      <w:r w:rsidRPr="00EB4234">
        <w:rPr>
          <w:b/>
          <w:bCs/>
          <w:sz w:val="26"/>
          <w:szCs w:val="26"/>
        </w:rPr>
        <w:t>МУНИЦИПАЛЬНЫХ ОБЩЕОБРАЗОВАТЕЛЬНЫХ УЧРЕЖДЕНИЙ БАРЯТИНСКОГО МУНИЦИПАЛЬНОГО ОКРУГА КАЛУЖСКОЙ ОБЛАСТИ</w:t>
      </w:r>
    </w:p>
    <w:p w14:paraId="0D26DCBD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</w:p>
    <w:p w14:paraId="26EF040C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center"/>
        <w:outlineLvl w:val="1"/>
        <w:rPr>
          <w:b/>
          <w:sz w:val="26"/>
          <w:szCs w:val="26"/>
        </w:rPr>
      </w:pPr>
      <w:r w:rsidRPr="00EB4234">
        <w:rPr>
          <w:b/>
          <w:sz w:val="26"/>
          <w:szCs w:val="26"/>
        </w:rPr>
        <w:t>1. Общие положения</w:t>
      </w:r>
    </w:p>
    <w:p w14:paraId="3A7AFB7A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center"/>
        <w:outlineLvl w:val="1"/>
        <w:rPr>
          <w:b/>
          <w:sz w:val="26"/>
          <w:szCs w:val="26"/>
        </w:rPr>
      </w:pPr>
    </w:p>
    <w:p w14:paraId="1B0E5D3A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1.1. </w:t>
      </w:r>
      <w:proofErr w:type="gramStart"/>
      <w:r w:rsidRPr="00EB4234">
        <w:rPr>
          <w:sz w:val="26"/>
          <w:szCs w:val="26"/>
        </w:rPr>
        <w:t xml:space="preserve">Положение о порядке и условиях формирования и распределения централизованного фонда стимулирования руководителей муниципальных общеобразовательных учреждений Барятинского муниципального округа Калужской области  (далее - Положение) разработано в соответствии с </w:t>
      </w:r>
      <w:hyperlink r:id="rId11" w:history="1">
        <w:r w:rsidRPr="00EB4234">
          <w:rPr>
            <w:sz w:val="26"/>
            <w:szCs w:val="26"/>
          </w:rPr>
          <w:t>Законом</w:t>
        </w:r>
      </w:hyperlink>
      <w:r w:rsidRPr="00EB4234">
        <w:rPr>
          <w:sz w:val="26"/>
          <w:szCs w:val="26"/>
        </w:rPr>
        <w:t xml:space="preserve"> Калужской области от 07.05.2008 № 428-ОЗ «Об установлении региональной системы оплаты труда работников образовательных учреждений», в целях повышения материальной заинтересованности руководителей муниципальных общеобразовательных учреждений в повышении качества и результативности управленческой деятельности, развитии творческой активности</w:t>
      </w:r>
      <w:proofErr w:type="gramEnd"/>
      <w:r w:rsidRPr="00EB4234">
        <w:rPr>
          <w:sz w:val="26"/>
          <w:szCs w:val="26"/>
        </w:rPr>
        <w:t xml:space="preserve"> и инициативы, </w:t>
      </w:r>
      <w:proofErr w:type="gramStart"/>
      <w:r w:rsidRPr="00EB4234">
        <w:rPr>
          <w:sz w:val="26"/>
          <w:szCs w:val="26"/>
        </w:rPr>
        <w:t>повышении</w:t>
      </w:r>
      <w:proofErr w:type="gramEnd"/>
      <w:r w:rsidRPr="00EB4234">
        <w:rPr>
          <w:sz w:val="26"/>
          <w:szCs w:val="26"/>
        </w:rPr>
        <w:t xml:space="preserve"> качества предоставления образовательных услуг, стимулирования деятельности квалифицированных кадров в системе образования.</w:t>
      </w:r>
    </w:p>
    <w:p w14:paraId="111B2EC0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1.2. Настоящее Положение определяет:</w:t>
      </w:r>
    </w:p>
    <w:p w14:paraId="5ADD2376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- порядок и условия установления выплат стимулирующего характера руководителям муниципальных общеобразовательных учреждений Барятинского муниципального округа Калужской области, реализующих образовательные программы начального общего, основного общего, среднего общего образования (далее - руководитель общеобразовательного учреждения);</w:t>
      </w:r>
    </w:p>
    <w:p w14:paraId="70A64A0B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- условия премирования и установления поощрительных выплат руководителям общеобразовательных учреждений, размер премий и поощрительных выплат.</w:t>
      </w:r>
    </w:p>
    <w:p w14:paraId="36738294" w14:textId="0C723BE5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1.3. Централизованный фонд стимулирования руководителей муниципальных общеобразовательных учреждений, реализующих программы начального общего, основного общего, среднего общего образования (далее - централизованный фонд стимулирования), формируется ежегодно за счет отчислений от фонда оплаты труда указанных учреждений в размере </w:t>
      </w:r>
      <w:r w:rsidR="00A0111C">
        <w:rPr>
          <w:sz w:val="26"/>
          <w:szCs w:val="26"/>
        </w:rPr>
        <w:t>1</w:t>
      </w:r>
      <w:r w:rsidRPr="00EB4234">
        <w:rPr>
          <w:sz w:val="26"/>
          <w:szCs w:val="26"/>
        </w:rPr>
        <w:t xml:space="preserve"> % фонда оплаты труда общеобразовательного учреждения.</w:t>
      </w:r>
    </w:p>
    <w:p w14:paraId="086547E7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1.4. Выплаты стимулирующего характера руководителю общеобразовательного </w:t>
      </w:r>
      <w:r w:rsidRPr="00EB4234">
        <w:rPr>
          <w:sz w:val="26"/>
          <w:szCs w:val="26"/>
        </w:rPr>
        <w:lastRenderedPageBreak/>
        <w:t>учреждения из централизованного фонда стимулирования устанавливаются в виде:</w:t>
      </w:r>
    </w:p>
    <w:p w14:paraId="30841E1E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- премий по результатам труда;</w:t>
      </w:r>
    </w:p>
    <w:p w14:paraId="57843D63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- поощрительных выплат.</w:t>
      </w:r>
    </w:p>
    <w:p w14:paraId="0733ECAA" w14:textId="6E5E42D3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1.5. Все виды выплат стимулирующего характера выплачиваются в срок, установленный для выплаты заработной платы, в пределах средств централизованного фонда стимулирования, на основании приказа </w:t>
      </w:r>
      <w:bookmarkStart w:id="0" w:name="_Hlk221542038"/>
      <w:r w:rsidR="000E22EC" w:rsidRPr="00EB4234">
        <w:rPr>
          <w:sz w:val="26"/>
          <w:szCs w:val="26"/>
        </w:rPr>
        <w:t>отдел</w:t>
      </w:r>
      <w:r w:rsidR="000E22EC" w:rsidRPr="000E22EC">
        <w:rPr>
          <w:sz w:val="26"/>
          <w:szCs w:val="26"/>
        </w:rPr>
        <w:t>а</w:t>
      </w:r>
      <w:r w:rsidR="000E22EC" w:rsidRPr="00EB4234">
        <w:rPr>
          <w:sz w:val="26"/>
          <w:szCs w:val="26"/>
        </w:rPr>
        <w:t xml:space="preserve"> образования и </w:t>
      </w:r>
      <w:r w:rsidR="000E22EC" w:rsidRPr="000E22EC">
        <w:rPr>
          <w:sz w:val="26"/>
          <w:szCs w:val="26"/>
        </w:rPr>
        <w:t>молодежной политики администрации Барятинского муниципального округа Калужской области</w:t>
      </w:r>
      <w:bookmarkEnd w:id="0"/>
      <w:r w:rsidRPr="00EB4234">
        <w:rPr>
          <w:sz w:val="26"/>
          <w:szCs w:val="26"/>
        </w:rPr>
        <w:t>, носящего индивидуальный характер, и учитываются во всех случаях исчисления среднего заработка.</w:t>
      </w:r>
    </w:p>
    <w:p w14:paraId="6E0AE63C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1.6. Действие настоящего Положения в части премирования распространяется </w:t>
      </w:r>
      <w:proofErr w:type="gramStart"/>
      <w:r w:rsidRPr="00EB4234">
        <w:rPr>
          <w:sz w:val="26"/>
          <w:szCs w:val="26"/>
        </w:rPr>
        <w:t>на</w:t>
      </w:r>
      <w:proofErr w:type="gramEnd"/>
      <w:r w:rsidRPr="00EB4234">
        <w:rPr>
          <w:sz w:val="26"/>
          <w:szCs w:val="26"/>
        </w:rPr>
        <w:t xml:space="preserve"> исполняющего обязанности руководителя общеобразовательного учреждения за показатели, достигнутые в период его работы. </w:t>
      </w:r>
    </w:p>
    <w:p w14:paraId="332F79A5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360" w:lineRule="auto"/>
        <w:ind w:firstLine="680"/>
        <w:contextualSpacing/>
        <w:jc w:val="both"/>
        <w:rPr>
          <w:sz w:val="26"/>
          <w:szCs w:val="26"/>
        </w:rPr>
      </w:pPr>
    </w:p>
    <w:p w14:paraId="3F5A6D82" w14:textId="15706FEC" w:rsidR="00EB4234" w:rsidRPr="00EB4234" w:rsidRDefault="00EB4234" w:rsidP="00EB4234">
      <w:pPr>
        <w:widowControl w:val="0"/>
        <w:autoSpaceDE w:val="0"/>
        <w:autoSpaceDN w:val="0"/>
        <w:adjustRightInd w:val="0"/>
        <w:spacing w:line="360" w:lineRule="auto"/>
        <w:ind w:firstLine="680"/>
        <w:contextualSpacing/>
        <w:jc w:val="center"/>
        <w:outlineLvl w:val="1"/>
        <w:rPr>
          <w:b/>
          <w:sz w:val="26"/>
          <w:szCs w:val="26"/>
        </w:rPr>
      </w:pPr>
      <w:r w:rsidRPr="00EB4234">
        <w:rPr>
          <w:b/>
          <w:sz w:val="26"/>
          <w:szCs w:val="26"/>
        </w:rPr>
        <w:t>2. Порядок установления премий и поощрительных выплат</w:t>
      </w:r>
    </w:p>
    <w:p w14:paraId="0B27E168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360" w:lineRule="auto"/>
        <w:ind w:firstLine="680"/>
        <w:contextualSpacing/>
        <w:jc w:val="center"/>
        <w:outlineLvl w:val="1"/>
        <w:rPr>
          <w:b/>
          <w:sz w:val="26"/>
          <w:szCs w:val="26"/>
        </w:rPr>
      </w:pPr>
    </w:p>
    <w:p w14:paraId="13FF09B5" w14:textId="7290FEAE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2.1. Установление премий и поощрительных выплат руководителям общеобразовательных учреждений осуществляется по представлению комиссии по стимулированию руководителей муниципальных общеобразовательных учреждений Барятинского муниципального округа Калужской области (далее - Комиссия) на основании приказа </w:t>
      </w:r>
      <w:r w:rsidR="00A0111C" w:rsidRPr="00EB4234">
        <w:rPr>
          <w:sz w:val="26"/>
          <w:szCs w:val="26"/>
        </w:rPr>
        <w:t>отдел</w:t>
      </w:r>
      <w:r w:rsidR="00A0111C" w:rsidRPr="00A0111C">
        <w:rPr>
          <w:sz w:val="26"/>
          <w:szCs w:val="26"/>
        </w:rPr>
        <w:t>а</w:t>
      </w:r>
      <w:r w:rsidR="00A0111C" w:rsidRPr="00EB4234">
        <w:rPr>
          <w:sz w:val="26"/>
          <w:szCs w:val="26"/>
        </w:rPr>
        <w:t xml:space="preserve"> образования и </w:t>
      </w:r>
      <w:r w:rsidR="00A0111C" w:rsidRPr="00A0111C">
        <w:rPr>
          <w:sz w:val="26"/>
          <w:szCs w:val="26"/>
        </w:rPr>
        <w:t>молодежной политики администрации Барятинского муниципального округа Калужской области</w:t>
      </w:r>
      <w:r w:rsidRPr="00EB4234">
        <w:rPr>
          <w:sz w:val="26"/>
          <w:szCs w:val="26"/>
        </w:rPr>
        <w:t>, носящего индивидуальный характер.</w:t>
      </w:r>
    </w:p>
    <w:p w14:paraId="3A241DB3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2.2. Комиссия в соответствии с настоящим Положением определяет персональный размер премий и поощрительных выплат руководителям общеобразовательных учреждений и принимает решение большинством голосов открытым голосованием при условии присутствия на заседании не менее половины членов Комиссии (кворум). Решение Комиссии оформляется протоколом.</w:t>
      </w:r>
    </w:p>
    <w:p w14:paraId="169437AB" w14:textId="736C8832" w:rsid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2.3. Премирование руководителей общеобразовательных учреждений производится по </w:t>
      </w:r>
      <w:r w:rsidR="0073008E">
        <w:rPr>
          <w:sz w:val="26"/>
          <w:szCs w:val="26"/>
        </w:rPr>
        <w:t>представлени</w:t>
      </w:r>
      <w:r w:rsidR="00BF22CB">
        <w:rPr>
          <w:sz w:val="26"/>
          <w:szCs w:val="26"/>
        </w:rPr>
        <w:t>ю</w:t>
      </w:r>
      <w:r w:rsidRPr="00EB4234">
        <w:rPr>
          <w:sz w:val="26"/>
          <w:szCs w:val="26"/>
        </w:rPr>
        <w:t xml:space="preserve"> Комиссии, основанному на анализе результатов их труда, информации, представленной специалистами </w:t>
      </w:r>
      <w:r w:rsidR="00363650" w:rsidRPr="00EB4234">
        <w:rPr>
          <w:sz w:val="26"/>
          <w:szCs w:val="26"/>
        </w:rPr>
        <w:t>отдел</w:t>
      </w:r>
      <w:r w:rsidR="00363650" w:rsidRPr="00363650">
        <w:rPr>
          <w:sz w:val="26"/>
          <w:szCs w:val="26"/>
        </w:rPr>
        <w:t>а</w:t>
      </w:r>
      <w:r w:rsidR="00363650" w:rsidRPr="00EB4234">
        <w:rPr>
          <w:sz w:val="26"/>
          <w:szCs w:val="26"/>
        </w:rPr>
        <w:t xml:space="preserve"> образования и </w:t>
      </w:r>
      <w:r w:rsidR="00363650" w:rsidRPr="00363650">
        <w:rPr>
          <w:sz w:val="26"/>
          <w:szCs w:val="26"/>
        </w:rPr>
        <w:t>молодежной политики администрации Барятинского муниципального округа Калужской области</w:t>
      </w:r>
      <w:r w:rsidRPr="00EB4234">
        <w:rPr>
          <w:sz w:val="26"/>
          <w:szCs w:val="26"/>
        </w:rPr>
        <w:t xml:space="preserve">, общеобразовательным учреждением, в соответствии с </w:t>
      </w:r>
      <w:r w:rsidR="0073008E">
        <w:rPr>
          <w:sz w:val="26"/>
          <w:szCs w:val="26"/>
        </w:rPr>
        <w:t>настоящим</w:t>
      </w:r>
      <w:r w:rsidRPr="00EB4234">
        <w:rPr>
          <w:sz w:val="26"/>
          <w:szCs w:val="26"/>
        </w:rPr>
        <w:t xml:space="preserve"> Положением.</w:t>
      </w:r>
    </w:p>
    <w:p w14:paraId="6B30E520" w14:textId="1CD212A7" w:rsidR="0073008E" w:rsidRPr="00807832" w:rsidRDefault="0073008E" w:rsidP="0073008E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807832">
        <w:rPr>
          <w:sz w:val="26"/>
          <w:szCs w:val="26"/>
        </w:rPr>
        <w:t>2.4. Премирование руководителей об</w:t>
      </w:r>
      <w:r>
        <w:rPr>
          <w:sz w:val="26"/>
          <w:szCs w:val="26"/>
        </w:rPr>
        <w:t>щеоб</w:t>
      </w:r>
      <w:r w:rsidRPr="00807832">
        <w:rPr>
          <w:sz w:val="26"/>
          <w:szCs w:val="26"/>
        </w:rPr>
        <w:t>разовательных учреждений осуществля</w:t>
      </w:r>
      <w:r>
        <w:rPr>
          <w:sz w:val="26"/>
          <w:szCs w:val="26"/>
        </w:rPr>
        <w:t>ется</w:t>
      </w:r>
      <w:r w:rsidRPr="00807832">
        <w:rPr>
          <w:sz w:val="26"/>
          <w:szCs w:val="26"/>
        </w:rPr>
        <w:t xml:space="preserve"> на основании ходатайства представительного органа работников данного учреждения или члена Комиссии.</w:t>
      </w:r>
    </w:p>
    <w:p w14:paraId="5933AB8E" w14:textId="41FF1B6E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2.</w:t>
      </w:r>
      <w:r w:rsidR="0073008E">
        <w:rPr>
          <w:sz w:val="26"/>
          <w:szCs w:val="26"/>
        </w:rPr>
        <w:t>5</w:t>
      </w:r>
      <w:r w:rsidRPr="00EB4234">
        <w:rPr>
          <w:sz w:val="26"/>
          <w:szCs w:val="26"/>
        </w:rPr>
        <w:t xml:space="preserve">. Решение Комиссии о премировании руководителей общеобразовательных учреждений в соответствии с </w:t>
      </w:r>
      <w:hyperlink w:anchor="Par173" w:history="1">
        <w:r w:rsidRPr="00EB4234">
          <w:rPr>
            <w:sz w:val="26"/>
            <w:szCs w:val="26"/>
          </w:rPr>
          <w:t>подпунктом 3.2.1 пункта 3.2</w:t>
        </w:r>
      </w:hyperlink>
      <w:r w:rsidRPr="00EB4234">
        <w:rPr>
          <w:sz w:val="26"/>
          <w:szCs w:val="26"/>
        </w:rPr>
        <w:t xml:space="preserve"> настоящего Положения принимается на основании письменных </w:t>
      </w:r>
      <w:proofErr w:type="gramStart"/>
      <w:r w:rsidRPr="00EB4234">
        <w:rPr>
          <w:sz w:val="26"/>
          <w:szCs w:val="26"/>
        </w:rPr>
        <w:t xml:space="preserve">предложений заместителя </w:t>
      </w:r>
      <w:r w:rsidR="0066745B">
        <w:rPr>
          <w:sz w:val="26"/>
          <w:szCs w:val="26"/>
        </w:rPr>
        <w:t>Главы администрации Барятинского муниципального округа Калужской</w:t>
      </w:r>
      <w:proofErr w:type="gramEnd"/>
      <w:r w:rsidR="0066745B">
        <w:rPr>
          <w:sz w:val="26"/>
          <w:szCs w:val="26"/>
        </w:rPr>
        <w:t xml:space="preserve"> области</w:t>
      </w:r>
      <w:r w:rsidRPr="00EB4234">
        <w:rPr>
          <w:sz w:val="26"/>
          <w:szCs w:val="26"/>
        </w:rPr>
        <w:t xml:space="preserve">, курирующего деятельность системы образования в </w:t>
      </w:r>
      <w:r w:rsidR="0066745B">
        <w:rPr>
          <w:sz w:val="26"/>
          <w:szCs w:val="26"/>
        </w:rPr>
        <w:t>округе</w:t>
      </w:r>
      <w:r w:rsidRPr="00EB4234">
        <w:rPr>
          <w:sz w:val="26"/>
          <w:szCs w:val="26"/>
        </w:rPr>
        <w:t>, заведующе</w:t>
      </w:r>
      <w:r w:rsidR="0066745B">
        <w:rPr>
          <w:sz w:val="26"/>
          <w:szCs w:val="26"/>
        </w:rPr>
        <w:t>го</w:t>
      </w:r>
      <w:r w:rsidRPr="00EB4234">
        <w:rPr>
          <w:sz w:val="26"/>
          <w:szCs w:val="26"/>
        </w:rPr>
        <w:t xml:space="preserve"> отделом образования и </w:t>
      </w:r>
      <w:r w:rsidR="0066745B">
        <w:rPr>
          <w:sz w:val="26"/>
          <w:szCs w:val="26"/>
        </w:rPr>
        <w:t>молодежной политики администрации Барятинского муниципального округа Калужской области</w:t>
      </w:r>
      <w:r w:rsidRPr="00EB4234">
        <w:rPr>
          <w:sz w:val="26"/>
          <w:szCs w:val="26"/>
        </w:rPr>
        <w:t>.</w:t>
      </w:r>
    </w:p>
    <w:p w14:paraId="2E493DCE" w14:textId="1F30812E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2.</w:t>
      </w:r>
      <w:r w:rsidR="0073008E">
        <w:rPr>
          <w:sz w:val="26"/>
          <w:szCs w:val="26"/>
        </w:rPr>
        <w:t>6</w:t>
      </w:r>
      <w:r w:rsidRPr="00EB4234">
        <w:rPr>
          <w:sz w:val="26"/>
          <w:szCs w:val="26"/>
        </w:rPr>
        <w:t xml:space="preserve">. Комиссия при установлении премий по итогам работы в соответствии с критериями, предусмотренными </w:t>
      </w:r>
      <w:hyperlink w:anchor="Par181" w:history="1">
        <w:r w:rsidRPr="00EB4234">
          <w:rPr>
            <w:sz w:val="26"/>
            <w:szCs w:val="26"/>
          </w:rPr>
          <w:t xml:space="preserve"> пунктом 3.4</w:t>
        </w:r>
      </w:hyperlink>
      <w:r w:rsidRPr="00EB4234">
        <w:rPr>
          <w:sz w:val="26"/>
          <w:szCs w:val="26"/>
        </w:rPr>
        <w:t xml:space="preserve"> настоящего Положения, рассматривает и </w:t>
      </w:r>
      <w:r w:rsidRPr="00EB4234">
        <w:rPr>
          <w:sz w:val="26"/>
          <w:szCs w:val="26"/>
        </w:rPr>
        <w:lastRenderedPageBreak/>
        <w:t>утверждает основной расчетный показатель (стоимость одного балла) для определения размера указанной премии.</w:t>
      </w:r>
    </w:p>
    <w:p w14:paraId="4AD4CBCC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Стоимость одного балла определяется путем:</w:t>
      </w:r>
    </w:p>
    <w:p w14:paraId="609B2148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- исключения из объёма средств централизованного фонда стимулирования, предусмотренного на отчетный период (квартал) поощрительных выплат и сумм, предусмотренных на выплату премий по результатам выполнения особо важных и сложных заданий;</w:t>
      </w:r>
    </w:p>
    <w:p w14:paraId="3A58AEA2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- деления полученного объема средств централизованного фонда стимулирования на максимальное количество баллов по всем критериям, предусмотренным                          </w:t>
      </w:r>
      <w:hyperlink w:anchor="Par181" w:history="1">
        <w:r w:rsidRPr="00EB4234">
          <w:rPr>
            <w:sz w:val="26"/>
            <w:szCs w:val="26"/>
          </w:rPr>
          <w:t>пунктом 3.4</w:t>
        </w:r>
      </w:hyperlink>
      <w:r w:rsidRPr="00EB4234">
        <w:rPr>
          <w:sz w:val="26"/>
          <w:szCs w:val="26"/>
        </w:rPr>
        <w:t xml:space="preserve"> настоящего Положения.</w:t>
      </w:r>
    </w:p>
    <w:p w14:paraId="773050C5" w14:textId="64AD08C3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bookmarkStart w:id="1" w:name="Par82"/>
      <w:bookmarkEnd w:id="1"/>
      <w:r w:rsidRPr="00EB4234">
        <w:rPr>
          <w:sz w:val="26"/>
          <w:szCs w:val="26"/>
        </w:rPr>
        <w:t>2.</w:t>
      </w:r>
      <w:r w:rsidR="0073008E">
        <w:rPr>
          <w:sz w:val="26"/>
          <w:szCs w:val="26"/>
        </w:rPr>
        <w:t>7</w:t>
      </w:r>
      <w:r w:rsidRPr="00EB4234">
        <w:rPr>
          <w:sz w:val="26"/>
          <w:szCs w:val="26"/>
        </w:rPr>
        <w:t>. Поощрительные выплаты руководителю общеобразовательного учреждения устанавливаются</w:t>
      </w:r>
      <w:r w:rsidR="0073008E">
        <w:rPr>
          <w:sz w:val="26"/>
          <w:szCs w:val="26"/>
        </w:rPr>
        <w:t xml:space="preserve"> по представлению</w:t>
      </w:r>
      <w:r w:rsidRPr="00EB4234">
        <w:rPr>
          <w:sz w:val="26"/>
          <w:szCs w:val="26"/>
        </w:rPr>
        <w:t xml:space="preserve"> Комиссии по основаниям, предусмотренным </w:t>
      </w:r>
      <w:hyperlink w:anchor="Par594" w:history="1">
        <w:r w:rsidRPr="00EB4234">
          <w:rPr>
            <w:sz w:val="26"/>
            <w:szCs w:val="26"/>
          </w:rPr>
          <w:t>пунктом 3.10</w:t>
        </w:r>
      </w:hyperlink>
      <w:r w:rsidRPr="00EB4234">
        <w:rPr>
          <w:sz w:val="26"/>
          <w:szCs w:val="26"/>
        </w:rPr>
        <w:t xml:space="preserve"> настоящего Положения.</w:t>
      </w:r>
    </w:p>
    <w:p w14:paraId="13978031" w14:textId="4222625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2.</w:t>
      </w:r>
      <w:r w:rsidR="0073008E">
        <w:rPr>
          <w:sz w:val="26"/>
          <w:szCs w:val="26"/>
        </w:rPr>
        <w:t>8</w:t>
      </w:r>
      <w:r w:rsidRPr="00EB4234">
        <w:rPr>
          <w:sz w:val="26"/>
          <w:szCs w:val="26"/>
        </w:rPr>
        <w:t xml:space="preserve">. Комиссия при установлении премирования может запросить мнение профсоюзного органа. </w:t>
      </w:r>
    </w:p>
    <w:p w14:paraId="361D9D8F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center"/>
        <w:outlineLvl w:val="1"/>
        <w:rPr>
          <w:b/>
          <w:sz w:val="26"/>
          <w:szCs w:val="26"/>
        </w:rPr>
      </w:pPr>
    </w:p>
    <w:p w14:paraId="293254E9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center"/>
        <w:outlineLvl w:val="1"/>
        <w:rPr>
          <w:sz w:val="26"/>
          <w:szCs w:val="26"/>
        </w:rPr>
      </w:pPr>
      <w:r w:rsidRPr="00EB4234">
        <w:rPr>
          <w:b/>
          <w:sz w:val="26"/>
          <w:szCs w:val="26"/>
        </w:rPr>
        <w:t>3. Премирование, поощрительные выплаты</w:t>
      </w:r>
    </w:p>
    <w:p w14:paraId="0AF03FF2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</w:p>
    <w:p w14:paraId="3DD1DD76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3.1. Премией является единовременное денежное вознаграждение, выплачиваемое руководителю общеобразовательного учреждения за особые достижения или заслуги в области образования, управленческой деятельности, конкретные результаты работы.</w:t>
      </w:r>
    </w:p>
    <w:p w14:paraId="3729DAB3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3.2. Премирование руководителей общеобразовательного учреждения производится:</w:t>
      </w:r>
    </w:p>
    <w:p w14:paraId="5BB7CEE8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bookmarkStart w:id="2" w:name="Par173"/>
      <w:bookmarkEnd w:id="2"/>
      <w:r w:rsidRPr="00EB4234">
        <w:rPr>
          <w:sz w:val="26"/>
          <w:szCs w:val="26"/>
        </w:rPr>
        <w:t>3.2.1. По результатам выполнения особо важных и сложных заданий.</w:t>
      </w:r>
    </w:p>
    <w:p w14:paraId="358977DE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3.2.2. Ежеквартально по итогам работы в соответствии с критериями, предусмотренными </w:t>
      </w:r>
      <w:hyperlink w:anchor="Par181" w:history="1">
        <w:r w:rsidRPr="00EB4234">
          <w:rPr>
            <w:sz w:val="26"/>
            <w:szCs w:val="26"/>
          </w:rPr>
          <w:t>пунктом 3.4</w:t>
        </w:r>
      </w:hyperlink>
      <w:r w:rsidRPr="00EB4234">
        <w:rPr>
          <w:sz w:val="26"/>
          <w:szCs w:val="26"/>
        </w:rPr>
        <w:t xml:space="preserve"> настоящего Положения.</w:t>
      </w:r>
    </w:p>
    <w:p w14:paraId="75C85477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3.3. Размер премии руководителя по результатам выполнения особо важных и сложных заданий определяется Комиссией в соответствии с требованиями </w:t>
      </w:r>
      <w:hyperlink w:anchor="Par82" w:history="1">
        <w:r w:rsidRPr="00EB4234">
          <w:rPr>
            <w:sz w:val="26"/>
            <w:szCs w:val="26"/>
          </w:rPr>
          <w:t>пункта 2.</w:t>
        </w:r>
      </w:hyperlink>
      <w:r w:rsidRPr="00EB4234">
        <w:rPr>
          <w:sz w:val="26"/>
          <w:szCs w:val="26"/>
        </w:rPr>
        <w:t>5 настоящего Положения в процентном соотношении к его окладу (но не более 100%) с учетом характера выполненной работы.</w:t>
      </w:r>
    </w:p>
    <w:p w14:paraId="215D4AC0" w14:textId="77777777" w:rsidR="00EB4234" w:rsidRPr="00EB4234" w:rsidRDefault="00EB4234" w:rsidP="00EB4234">
      <w:pPr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3.4. Условиями премирования руководителей общеобразовательных учреждений по итогам работы являются следующие показатели эффективности деятельности руководителя:</w:t>
      </w:r>
    </w:p>
    <w:p w14:paraId="1309626C" w14:textId="77777777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     3.4.1. Качество и общедоступность образования в общеобразовательном учреждении; </w:t>
      </w:r>
    </w:p>
    <w:p w14:paraId="6A118553" w14:textId="77777777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     3.4.2. Создание условий для осуществления учебно-воспитательного процесса, в том числе соблюдение лицензионных требований;</w:t>
      </w:r>
    </w:p>
    <w:p w14:paraId="3D34B4EB" w14:textId="77777777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    3.4.3. Кадровые ресурсы общеобразовательного учреждения; </w:t>
      </w:r>
    </w:p>
    <w:p w14:paraId="2A0D6733" w14:textId="77777777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    3.4.4. Социальная адаптация </w:t>
      </w:r>
      <w:proofErr w:type="gramStart"/>
      <w:r w:rsidRPr="00EB4234">
        <w:rPr>
          <w:sz w:val="26"/>
          <w:szCs w:val="26"/>
        </w:rPr>
        <w:t>обучающихся</w:t>
      </w:r>
      <w:proofErr w:type="gramEnd"/>
      <w:r w:rsidRPr="00EB4234">
        <w:rPr>
          <w:sz w:val="26"/>
          <w:szCs w:val="26"/>
        </w:rPr>
        <w:t xml:space="preserve">; </w:t>
      </w:r>
    </w:p>
    <w:p w14:paraId="5F3CE279" w14:textId="77777777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    3.4.5. Эффективность управленческой деятельности; </w:t>
      </w:r>
    </w:p>
    <w:p w14:paraId="3DC918B8" w14:textId="052AF103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    3.4.6.</w:t>
      </w:r>
      <w:r w:rsidR="00CD5ABC">
        <w:rPr>
          <w:sz w:val="26"/>
          <w:szCs w:val="26"/>
        </w:rPr>
        <w:t xml:space="preserve"> </w:t>
      </w:r>
      <w:r w:rsidRPr="00EB4234">
        <w:rPr>
          <w:sz w:val="26"/>
          <w:szCs w:val="26"/>
        </w:rPr>
        <w:t>Сохранение</w:t>
      </w:r>
      <w:r w:rsidR="009E7486">
        <w:rPr>
          <w:sz w:val="26"/>
          <w:szCs w:val="26"/>
        </w:rPr>
        <w:t xml:space="preserve"> </w:t>
      </w:r>
      <w:r w:rsidRPr="00EB4234">
        <w:rPr>
          <w:sz w:val="26"/>
          <w:szCs w:val="26"/>
        </w:rPr>
        <w:t xml:space="preserve">здоровья </w:t>
      </w:r>
      <w:proofErr w:type="gramStart"/>
      <w:r w:rsidRPr="00EB4234">
        <w:rPr>
          <w:sz w:val="26"/>
          <w:szCs w:val="26"/>
        </w:rPr>
        <w:t>обучающихся</w:t>
      </w:r>
      <w:proofErr w:type="gramEnd"/>
      <w:r w:rsidRPr="00EB4234">
        <w:rPr>
          <w:sz w:val="26"/>
          <w:szCs w:val="26"/>
        </w:rPr>
        <w:t xml:space="preserve"> в общеобразовательном учреждении (приложение к Положению).</w:t>
      </w:r>
    </w:p>
    <w:p w14:paraId="66C61FBC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3.5. Установление условий премирования, не связанных с результативностью и </w:t>
      </w:r>
      <w:r w:rsidRPr="00EB4234">
        <w:rPr>
          <w:sz w:val="26"/>
          <w:szCs w:val="26"/>
        </w:rPr>
        <w:lastRenderedPageBreak/>
        <w:t>эффективностью труда руководителя общеобразовательного учреждения, не допускается.</w:t>
      </w:r>
    </w:p>
    <w:p w14:paraId="59BC67C8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3.6. Конкретный размер премии руководителя по основаниям </w:t>
      </w:r>
      <w:hyperlink w:anchor="Par178" w:history="1">
        <w:r w:rsidRPr="00EB4234">
          <w:rPr>
            <w:sz w:val="26"/>
            <w:szCs w:val="26"/>
          </w:rPr>
          <w:t>пункта 3.4</w:t>
        </w:r>
      </w:hyperlink>
      <w:r w:rsidRPr="00EB4234">
        <w:rPr>
          <w:sz w:val="26"/>
          <w:szCs w:val="26"/>
        </w:rPr>
        <w:t xml:space="preserve"> Положения определяется произведением общего количества набранных им баллов и расчетного показателя (стоимости одного балла).</w:t>
      </w:r>
    </w:p>
    <w:p w14:paraId="2BE6407E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3.7. При наличии у руководителя общеобразовательного учреждения дисциплинарного взыскания сумма баллов, набранная им в соответствии с </w:t>
      </w:r>
      <w:hyperlink w:anchor="Par181" w:history="1">
        <w:r w:rsidRPr="00EB4234">
          <w:rPr>
            <w:sz w:val="26"/>
            <w:szCs w:val="26"/>
          </w:rPr>
          <w:t>таблицами пункта 3.4</w:t>
        </w:r>
      </w:hyperlink>
      <w:r w:rsidRPr="00EB4234">
        <w:rPr>
          <w:sz w:val="26"/>
          <w:szCs w:val="26"/>
        </w:rPr>
        <w:t xml:space="preserve"> и 4.2 настоящего Положения за квартал, в котором вынесено дисциплинарное взыскание, уменьшается на 1/4 (но не более 20% от оклада руководителя).</w:t>
      </w:r>
    </w:p>
    <w:p w14:paraId="3B44FDA3" w14:textId="58485124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3.8. Премирование руководителя общеобразовательного учреждения по представлению Комиссии </w:t>
      </w:r>
      <w:proofErr w:type="gramStart"/>
      <w:r w:rsidR="007D2FC3">
        <w:rPr>
          <w:sz w:val="26"/>
          <w:szCs w:val="26"/>
        </w:rPr>
        <w:t>может</w:t>
      </w:r>
      <w:proofErr w:type="gramEnd"/>
      <w:r w:rsidR="007D2FC3">
        <w:rPr>
          <w:sz w:val="26"/>
          <w:szCs w:val="26"/>
        </w:rPr>
        <w:t xml:space="preserve"> </w:t>
      </w:r>
      <w:r w:rsidRPr="00EB4234">
        <w:rPr>
          <w:sz w:val="26"/>
          <w:szCs w:val="26"/>
        </w:rPr>
        <w:t xml:space="preserve">не производится </w:t>
      </w:r>
      <w:r w:rsidRPr="00EB4234">
        <w:rPr>
          <w:color w:val="000000"/>
          <w:sz w:val="26"/>
          <w:szCs w:val="26"/>
        </w:rPr>
        <w:t>по результатам его работы за один квартал</w:t>
      </w:r>
      <w:r w:rsidRPr="00EB4234">
        <w:rPr>
          <w:sz w:val="26"/>
          <w:szCs w:val="26"/>
        </w:rPr>
        <w:t xml:space="preserve"> в случае пропуска общеобразовательным учреждением, которым он руководит, сроков переоформления (получения) лицензии на осуществление образовательной деятельности или свидетельства о государственной аккредитации, в случае отказа в государственной аккредитации образовательной деятельности по заявленным к государственной аккредитации образовательным программам, относящимся к соответствующим уровням образования. </w:t>
      </w:r>
    </w:p>
    <w:p w14:paraId="60C32437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3.9. Премирование исполняющего обязанности директора общеобразовательного учреждения по основаниям </w:t>
      </w:r>
      <w:hyperlink w:anchor="Par178" w:history="1">
        <w:r w:rsidRPr="00EB4234">
          <w:rPr>
            <w:sz w:val="26"/>
            <w:szCs w:val="26"/>
          </w:rPr>
          <w:t>пункта 3.4</w:t>
        </w:r>
      </w:hyperlink>
      <w:r w:rsidRPr="00EB4234">
        <w:rPr>
          <w:sz w:val="26"/>
          <w:szCs w:val="26"/>
        </w:rPr>
        <w:t xml:space="preserve"> настоящего Положения осуществляется, если критерии премирования совпадают с периодом исполнения обязанностей руководителя общеобразовательного учреждения и качество выполненной работы напрямую зависит от его личного вклада в управление учреждением.</w:t>
      </w:r>
    </w:p>
    <w:bookmarkStart w:id="3" w:name="Par594"/>
    <w:bookmarkEnd w:id="3"/>
    <w:p w14:paraId="39512F31" w14:textId="09F5EBC1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fldChar w:fldCharType="begin"/>
      </w:r>
      <w:r w:rsidRPr="00EB4234">
        <w:rPr>
          <w:sz w:val="26"/>
          <w:szCs w:val="26"/>
        </w:rPr>
        <w:instrText xml:space="preserve">HYPERLINK consultantplus://offline/ref=388BA7BBBB3502247B32CE70E2E3FC24F4E9B353308CA6E78C9DB27D9A599FA3ACB3CDCE159AEA22D88BA7o1HCL </w:instrText>
      </w:r>
      <w:r w:rsidRPr="00EB4234">
        <w:rPr>
          <w:sz w:val="26"/>
          <w:szCs w:val="26"/>
        </w:rPr>
        <w:fldChar w:fldCharType="separate"/>
      </w:r>
      <w:proofErr w:type="gramStart"/>
      <w:r w:rsidRPr="00EB4234">
        <w:rPr>
          <w:sz w:val="26"/>
          <w:szCs w:val="26"/>
        </w:rPr>
        <w:t>3.10</w:t>
      </w:r>
      <w:r w:rsidRPr="00EB4234">
        <w:rPr>
          <w:sz w:val="26"/>
          <w:szCs w:val="26"/>
        </w:rPr>
        <w:fldChar w:fldCharType="end"/>
      </w:r>
      <w:r w:rsidRPr="00EB4234">
        <w:rPr>
          <w:sz w:val="26"/>
          <w:szCs w:val="26"/>
        </w:rPr>
        <w:t xml:space="preserve">. Поощрительные выплаты руководителям общеобразовательных учреждений устанавливаются в целях социальной защищенности руководителей и их поощрения за достигнутые успехи, профессионализм и личный вклад в работу педагогического сообщества в пределах финансовых средств на оплату труда по решению заведующего отделом образования и </w:t>
      </w:r>
      <w:r w:rsidR="009E7486">
        <w:rPr>
          <w:sz w:val="26"/>
          <w:szCs w:val="26"/>
        </w:rPr>
        <w:t>молодежной политики администрации Барятинского муниципального округа Калужской области</w:t>
      </w:r>
      <w:r w:rsidRPr="00EB4234">
        <w:rPr>
          <w:sz w:val="26"/>
          <w:szCs w:val="26"/>
        </w:rPr>
        <w:t xml:space="preserve"> применяется единовременное премирование руководителей:</w:t>
      </w:r>
      <w:proofErr w:type="gramEnd"/>
    </w:p>
    <w:tbl>
      <w:tblPr>
        <w:tblW w:w="11087" w:type="dxa"/>
        <w:tblLook w:val="01E0" w:firstRow="1" w:lastRow="1" w:firstColumn="1" w:lastColumn="1" w:noHBand="0" w:noVBand="0"/>
      </w:tblPr>
      <w:tblGrid>
        <w:gridCol w:w="5920"/>
        <w:gridCol w:w="5167"/>
      </w:tblGrid>
      <w:tr w:rsidR="00EB4234" w:rsidRPr="00EB4234" w14:paraId="51C62E90" w14:textId="77777777" w:rsidTr="00C933E0">
        <w:tc>
          <w:tcPr>
            <w:tcW w:w="5920" w:type="dxa"/>
          </w:tcPr>
          <w:p w14:paraId="7A8C4323" w14:textId="5B3A467E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80"/>
              <w:contextualSpacing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а) при награждении Почетной грамотой, при объявлении благодарности Министерства образования и науки Российской Федерации; при награждении Почетной грамотой Министерства образования и науки Калужской области; при награждении государственными наградами и наградами Калужской области к юбилейным датам:</w:t>
            </w:r>
          </w:p>
          <w:p w14:paraId="71F89BD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80"/>
              <w:contextualSpacing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б) к юбилейным датам</w:t>
            </w:r>
          </w:p>
        </w:tc>
        <w:tc>
          <w:tcPr>
            <w:tcW w:w="5167" w:type="dxa"/>
          </w:tcPr>
          <w:p w14:paraId="697F3FF9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9"/>
              <w:contextualSpacing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 - 5 000 руб.</w:t>
            </w:r>
          </w:p>
        </w:tc>
      </w:tr>
      <w:tr w:rsidR="00EB4234" w:rsidRPr="00EB4234" w14:paraId="676DF81C" w14:textId="77777777" w:rsidTr="00C933E0">
        <w:tc>
          <w:tcPr>
            <w:tcW w:w="5920" w:type="dxa"/>
          </w:tcPr>
          <w:p w14:paraId="3AF534DC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80"/>
              <w:contextualSpacing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      - 50-летие со дня рождения                    </w:t>
            </w:r>
          </w:p>
        </w:tc>
        <w:tc>
          <w:tcPr>
            <w:tcW w:w="5167" w:type="dxa"/>
          </w:tcPr>
          <w:p w14:paraId="6BF9C0F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9"/>
              <w:contextualSpacing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- 10 000 руб.</w:t>
            </w:r>
          </w:p>
        </w:tc>
      </w:tr>
      <w:tr w:rsidR="00EB4234" w:rsidRPr="00EB4234" w14:paraId="03715940" w14:textId="77777777" w:rsidTr="00C933E0">
        <w:tc>
          <w:tcPr>
            <w:tcW w:w="5920" w:type="dxa"/>
          </w:tcPr>
          <w:p w14:paraId="00D4459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80"/>
              <w:contextualSpacing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      - 55-летие со дня рождения                     </w:t>
            </w:r>
          </w:p>
        </w:tc>
        <w:tc>
          <w:tcPr>
            <w:tcW w:w="5167" w:type="dxa"/>
          </w:tcPr>
          <w:p w14:paraId="6A7E1ED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9"/>
              <w:contextualSpacing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- 12 000 руб.</w:t>
            </w:r>
          </w:p>
        </w:tc>
      </w:tr>
      <w:tr w:rsidR="00EB4234" w:rsidRPr="00EB4234" w14:paraId="144830C3" w14:textId="77777777" w:rsidTr="00C933E0">
        <w:trPr>
          <w:trHeight w:val="409"/>
        </w:trPr>
        <w:tc>
          <w:tcPr>
            <w:tcW w:w="5920" w:type="dxa"/>
          </w:tcPr>
          <w:p w14:paraId="2E79ADF7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80"/>
              <w:contextualSpacing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     - 60-летие со дня рождения                     </w:t>
            </w:r>
          </w:p>
        </w:tc>
        <w:tc>
          <w:tcPr>
            <w:tcW w:w="5167" w:type="dxa"/>
          </w:tcPr>
          <w:p w14:paraId="0D139BAC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9"/>
              <w:contextualSpacing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- 15 000 руб.</w:t>
            </w:r>
          </w:p>
          <w:p w14:paraId="4447DF2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9"/>
              <w:contextualSpacing/>
              <w:rPr>
                <w:sz w:val="26"/>
                <w:szCs w:val="26"/>
              </w:rPr>
            </w:pPr>
          </w:p>
        </w:tc>
      </w:tr>
      <w:tr w:rsidR="00EB4234" w:rsidRPr="00EB4234" w14:paraId="14835EC2" w14:textId="77777777" w:rsidTr="00C933E0">
        <w:tc>
          <w:tcPr>
            <w:tcW w:w="5920" w:type="dxa"/>
          </w:tcPr>
          <w:p w14:paraId="308363A9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80"/>
              <w:contextualSpacing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в) выплаты   к    праздничным     датам  </w:t>
            </w:r>
            <w:r w:rsidRPr="00EB4234">
              <w:rPr>
                <w:sz w:val="26"/>
                <w:szCs w:val="26"/>
              </w:rPr>
              <w:lastRenderedPageBreak/>
              <w:t xml:space="preserve">(День защитника Отечества,    Международный женский день) и профессиональным праздникам (День учителя);             </w:t>
            </w:r>
          </w:p>
        </w:tc>
        <w:tc>
          <w:tcPr>
            <w:tcW w:w="5167" w:type="dxa"/>
          </w:tcPr>
          <w:p w14:paraId="3B93146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9"/>
              <w:contextualSpacing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lastRenderedPageBreak/>
              <w:t>- 7 000 руб.</w:t>
            </w:r>
          </w:p>
        </w:tc>
      </w:tr>
      <w:tr w:rsidR="00EB4234" w:rsidRPr="00EB4234" w14:paraId="45F784D3" w14:textId="77777777" w:rsidTr="00C933E0">
        <w:tc>
          <w:tcPr>
            <w:tcW w:w="5920" w:type="dxa"/>
          </w:tcPr>
          <w:p w14:paraId="0ED7050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80"/>
              <w:contextualSpacing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lastRenderedPageBreak/>
              <w:t>г) при увольнении по собственному желанию в связи с выходом на государственную пенсию;</w:t>
            </w:r>
          </w:p>
        </w:tc>
        <w:tc>
          <w:tcPr>
            <w:tcW w:w="5167" w:type="dxa"/>
          </w:tcPr>
          <w:p w14:paraId="69E9B5FC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9"/>
              <w:contextualSpacing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- 30 000 руб.</w:t>
            </w:r>
          </w:p>
        </w:tc>
      </w:tr>
      <w:tr w:rsidR="00EB4234" w:rsidRPr="00EB4234" w14:paraId="2BE51DAA" w14:textId="77777777" w:rsidTr="00C933E0">
        <w:tc>
          <w:tcPr>
            <w:tcW w:w="5920" w:type="dxa"/>
          </w:tcPr>
          <w:p w14:paraId="23308534" w14:textId="77777777" w:rsid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80"/>
              <w:contextualSpacing/>
              <w:jc w:val="both"/>
              <w:rPr>
                <w:sz w:val="26"/>
                <w:szCs w:val="26"/>
              </w:rPr>
            </w:pPr>
            <w:proofErr w:type="gramStart"/>
            <w:r w:rsidRPr="00EB4234">
              <w:rPr>
                <w:sz w:val="26"/>
                <w:szCs w:val="26"/>
              </w:rPr>
              <w:t xml:space="preserve">д) выплаты, предусмотренные </w:t>
            </w:r>
            <w:proofErr w:type="spellStart"/>
            <w:r w:rsidRPr="00EB4234">
              <w:rPr>
                <w:sz w:val="26"/>
                <w:szCs w:val="26"/>
              </w:rPr>
              <w:t>коллек-тивным</w:t>
            </w:r>
            <w:proofErr w:type="spellEnd"/>
            <w:r w:rsidRPr="00EB4234">
              <w:rPr>
                <w:sz w:val="26"/>
                <w:szCs w:val="26"/>
              </w:rPr>
              <w:t xml:space="preserve"> договором образовательного учреждения, в случае возникновения трудной жизненной ситуации (длительное заболевание, требующее дорогостоящего лечения, несчастный случай, чрезвычайные обстоятельства, возникшие в результате событий техногенного и природного характера, иные исключительные случаи).</w:t>
            </w:r>
            <w:proofErr w:type="gramEnd"/>
          </w:p>
          <w:p w14:paraId="43AF6B4B" w14:textId="0A1F98A4" w:rsidR="00571325" w:rsidRPr="00EB4234" w:rsidRDefault="00571325" w:rsidP="00571325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167" w:type="dxa"/>
          </w:tcPr>
          <w:p w14:paraId="3BB3F18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59"/>
              <w:contextualSpacing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- до 100% должностного оклада   </w:t>
            </w:r>
          </w:p>
          <w:p w14:paraId="0145238F" w14:textId="77777777" w:rsidR="00EB4234" w:rsidRPr="00EB4234" w:rsidRDefault="00EB4234" w:rsidP="00EB4234">
            <w:pPr>
              <w:widowControl w:val="0"/>
              <w:tabs>
                <w:tab w:val="left" w:pos="4811"/>
              </w:tabs>
              <w:autoSpaceDE w:val="0"/>
              <w:autoSpaceDN w:val="0"/>
              <w:adjustRightInd w:val="0"/>
              <w:spacing w:line="276" w:lineRule="auto"/>
              <w:ind w:firstLine="459"/>
              <w:contextualSpacing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   руководителя   </w:t>
            </w:r>
            <w:proofErr w:type="spellStart"/>
            <w:r w:rsidRPr="00EB4234">
              <w:rPr>
                <w:sz w:val="26"/>
                <w:szCs w:val="26"/>
              </w:rPr>
              <w:t>общеобразова</w:t>
            </w:r>
            <w:proofErr w:type="spellEnd"/>
            <w:r w:rsidRPr="00EB4234">
              <w:rPr>
                <w:sz w:val="26"/>
                <w:szCs w:val="26"/>
              </w:rPr>
              <w:t xml:space="preserve"> -</w:t>
            </w:r>
          </w:p>
          <w:p w14:paraId="5471C6D1" w14:textId="77777777" w:rsidR="00EB4234" w:rsidRPr="00EB4234" w:rsidRDefault="00EB4234" w:rsidP="00EB4234">
            <w:pPr>
              <w:widowControl w:val="0"/>
              <w:tabs>
                <w:tab w:val="left" w:pos="4811"/>
              </w:tabs>
              <w:autoSpaceDE w:val="0"/>
              <w:autoSpaceDN w:val="0"/>
              <w:adjustRightInd w:val="0"/>
              <w:spacing w:line="276" w:lineRule="auto"/>
              <w:ind w:firstLine="459"/>
              <w:contextualSpacing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  тельного учреждения</w:t>
            </w:r>
          </w:p>
        </w:tc>
      </w:tr>
    </w:tbl>
    <w:p w14:paraId="0FAFCA9E" w14:textId="77777777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</w:p>
    <w:p w14:paraId="65FCCA4A" w14:textId="09DA52EC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3.11. Решение о премировании принимается на основании служебной                      записки сотрудника, ответственного за кадровое делопроизводство, отдела образования </w:t>
      </w:r>
      <w:bookmarkStart w:id="4" w:name="_Hlk221542931"/>
      <w:r w:rsidRPr="00EB4234">
        <w:rPr>
          <w:sz w:val="26"/>
          <w:szCs w:val="26"/>
        </w:rPr>
        <w:t xml:space="preserve">и </w:t>
      </w:r>
      <w:r w:rsidR="009E7486">
        <w:rPr>
          <w:sz w:val="26"/>
          <w:szCs w:val="26"/>
        </w:rPr>
        <w:t>молодежной политики администрации Барятинского муниципального округа Калужской области</w:t>
      </w:r>
      <w:bookmarkEnd w:id="4"/>
      <w:r w:rsidRPr="00EB4234">
        <w:rPr>
          <w:sz w:val="26"/>
          <w:szCs w:val="26"/>
        </w:rPr>
        <w:t>, подтверждающей наступление событий, являющихся основанием для единовременного премирования.</w:t>
      </w:r>
    </w:p>
    <w:p w14:paraId="2DE9703F" w14:textId="77777777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3.12. Осуществление стимулирующих выплат по итогам работы руководителей осуществляется в следующем порядке:</w:t>
      </w:r>
    </w:p>
    <w:p w14:paraId="6F83E1EC" w14:textId="6D239A10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       3.12.1 Руководитель общеобразовательной организации в срок до 20 числа последнего месяца квартала, предоставляет сотруднику по кадрам лист оценки с заполненными графами по самооценке деятельности. В случае предоставления руководителем незаполненных листов/граф самооценки Комиссия имеет право не устанавливать стимулирующие выплаты;</w:t>
      </w:r>
    </w:p>
    <w:p w14:paraId="317F0E0D" w14:textId="0D2AD909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      3.12.2 Сотрудники отдела образования </w:t>
      </w:r>
      <w:r w:rsidR="009E7486" w:rsidRPr="00EB4234">
        <w:rPr>
          <w:sz w:val="26"/>
          <w:szCs w:val="26"/>
        </w:rPr>
        <w:t xml:space="preserve">и </w:t>
      </w:r>
      <w:r w:rsidR="009E7486" w:rsidRPr="009E7486">
        <w:rPr>
          <w:sz w:val="26"/>
          <w:szCs w:val="26"/>
        </w:rPr>
        <w:t>молодежной политики администрации Барятинского муниципального округа Калужской области</w:t>
      </w:r>
      <w:r w:rsidRPr="00EB4234">
        <w:rPr>
          <w:sz w:val="26"/>
          <w:szCs w:val="26"/>
        </w:rPr>
        <w:t xml:space="preserve">, курирующие                               указанные направления деятельности, оценивают деятельность руководителя                         и по результатам мониторинга заполняют соответствующие графы листа оценки; </w:t>
      </w:r>
    </w:p>
    <w:p w14:paraId="724AD12D" w14:textId="7C586CA3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     3.12.3 Сотрудник отдела образования </w:t>
      </w:r>
      <w:r w:rsidR="009E7486" w:rsidRPr="00EB4234">
        <w:rPr>
          <w:sz w:val="26"/>
          <w:szCs w:val="26"/>
        </w:rPr>
        <w:t xml:space="preserve">и </w:t>
      </w:r>
      <w:r w:rsidR="009E7486" w:rsidRPr="009E7486">
        <w:rPr>
          <w:sz w:val="26"/>
          <w:szCs w:val="26"/>
        </w:rPr>
        <w:t>молодежной политики администрации Барятинского муниципального округа Калужской области</w:t>
      </w:r>
      <w:r w:rsidRPr="00EB4234">
        <w:rPr>
          <w:sz w:val="26"/>
          <w:szCs w:val="26"/>
        </w:rPr>
        <w:t>, ответственный за кадровое делопроизводство, предоставляет в комиссию заполненные листы оценки;</w:t>
      </w:r>
    </w:p>
    <w:p w14:paraId="3B479DFD" w14:textId="4CEF1BA1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    3.12.4</w:t>
      </w:r>
      <w:proofErr w:type="gramStart"/>
      <w:r w:rsidRPr="00EB4234">
        <w:rPr>
          <w:sz w:val="26"/>
          <w:szCs w:val="26"/>
        </w:rPr>
        <w:t xml:space="preserve"> Н</w:t>
      </w:r>
      <w:proofErr w:type="gramEnd"/>
      <w:r w:rsidRPr="00EB4234">
        <w:rPr>
          <w:sz w:val="26"/>
          <w:szCs w:val="26"/>
        </w:rPr>
        <w:t xml:space="preserve">а основании представленной информации, Комиссия принимает                 решение о возможности стимулирования руководителей открытым голосованием                                            при условии присутствия не менее двух третей членов комиссии от кворума. На                                основании решения Комиссии издается приказ заведующего отделом                                образования </w:t>
      </w:r>
      <w:r w:rsidR="009E7486" w:rsidRPr="00EB4234">
        <w:rPr>
          <w:sz w:val="26"/>
          <w:szCs w:val="26"/>
        </w:rPr>
        <w:t xml:space="preserve">и </w:t>
      </w:r>
      <w:r w:rsidR="009E7486" w:rsidRPr="009E7486">
        <w:rPr>
          <w:sz w:val="26"/>
          <w:szCs w:val="26"/>
        </w:rPr>
        <w:t>молодежной политики администрации Барятинского муниципального округа Калужской области</w:t>
      </w:r>
      <w:r w:rsidRPr="00EB4234">
        <w:rPr>
          <w:sz w:val="26"/>
          <w:szCs w:val="26"/>
        </w:rPr>
        <w:t>.</w:t>
      </w:r>
    </w:p>
    <w:p w14:paraId="1231391E" w14:textId="5D2A4F2B" w:rsidR="00EB4234" w:rsidRPr="00EB4234" w:rsidRDefault="00EB4234" w:rsidP="00653395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lastRenderedPageBreak/>
        <w:t>3.13. С целью дальнейшего совершенствования своей деятельности каждый руководитель в течение 5 дней получает выписку из протокола заседания Комиссии с указанием выставленных баллов по критериям. Стимулирующие выплаты могут быть уменьшены либо отменены на основании решения Комиссии при наличии в отчетный период выяв</w:t>
      </w:r>
      <w:r w:rsidR="00653395">
        <w:rPr>
          <w:sz w:val="26"/>
          <w:szCs w:val="26"/>
        </w:rPr>
        <w:t>ленных у руководителя нарушений.</w:t>
      </w:r>
    </w:p>
    <w:p w14:paraId="0568DC70" w14:textId="77777777" w:rsidR="00EB4234" w:rsidRPr="00EB4234" w:rsidRDefault="00EB4234" w:rsidP="00EB4234">
      <w:pPr>
        <w:spacing w:line="276" w:lineRule="auto"/>
        <w:ind w:firstLine="680"/>
        <w:contextualSpacing/>
        <w:jc w:val="center"/>
        <w:rPr>
          <w:b/>
          <w:sz w:val="26"/>
          <w:szCs w:val="26"/>
        </w:rPr>
      </w:pPr>
      <w:r w:rsidRPr="00EB4234">
        <w:rPr>
          <w:b/>
          <w:sz w:val="26"/>
          <w:szCs w:val="26"/>
        </w:rPr>
        <w:t>4. Депремирование</w:t>
      </w:r>
    </w:p>
    <w:p w14:paraId="22DD726E" w14:textId="77777777" w:rsidR="00EB4234" w:rsidRPr="00EB4234" w:rsidRDefault="00EB4234" w:rsidP="00EB4234">
      <w:pPr>
        <w:spacing w:line="276" w:lineRule="auto"/>
        <w:ind w:firstLine="680"/>
        <w:contextualSpacing/>
        <w:jc w:val="center"/>
        <w:rPr>
          <w:b/>
          <w:sz w:val="26"/>
          <w:szCs w:val="26"/>
        </w:rPr>
      </w:pPr>
    </w:p>
    <w:p w14:paraId="247BB337" w14:textId="77777777" w:rsidR="00EB4234" w:rsidRPr="00EB4234" w:rsidRDefault="00EB4234" w:rsidP="00EB4234">
      <w:pPr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>4.1. Премирование производится частично, если по результатам деятельности руководителя были выявлены основания, снижающие эффективность управленческой деятельности руководителей.</w:t>
      </w:r>
    </w:p>
    <w:p w14:paraId="389702DF" w14:textId="5D32A114" w:rsidR="00EB4234" w:rsidRPr="00EB4234" w:rsidRDefault="00EB4234" w:rsidP="00EB4234">
      <w:pPr>
        <w:autoSpaceDE w:val="0"/>
        <w:autoSpaceDN w:val="0"/>
        <w:adjustRightInd w:val="0"/>
        <w:spacing w:line="276" w:lineRule="auto"/>
        <w:ind w:firstLine="680"/>
        <w:contextualSpacing/>
        <w:jc w:val="both"/>
        <w:rPr>
          <w:sz w:val="26"/>
          <w:szCs w:val="26"/>
        </w:rPr>
      </w:pPr>
      <w:r w:rsidRPr="00EB4234">
        <w:rPr>
          <w:sz w:val="26"/>
          <w:szCs w:val="26"/>
        </w:rPr>
        <w:t xml:space="preserve">4.2. Условиями к снижению размеров премиальных </w:t>
      </w:r>
      <w:proofErr w:type="gramStart"/>
      <w:r w:rsidRPr="00EB4234">
        <w:rPr>
          <w:sz w:val="26"/>
          <w:szCs w:val="26"/>
        </w:rPr>
        <w:t>выплат руководителей</w:t>
      </w:r>
      <w:proofErr w:type="gramEnd"/>
      <w:r w:rsidRPr="00EB4234">
        <w:rPr>
          <w:sz w:val="26"/>
          <w:szCs w:val="26"/>
        </w:rPr>
        <w:t xml:space="preserve"> общеобразовательных учреждений по итогам работы являются следующие показатели</w:t>
      </w:r>
      <w:r w:rsidR="00534EC2">
        <w:rPr>
          <w:sz w:val="26"/>
          <w:szCs w:val="26"/>
        </w:rPr>
        <w:t>,</w:t>
      </w:r>
      <w:r w:rsidRPr="00EB4234">
        <w:rPr>
          <w:sz w:val="26"/>
          <w:szCs w:val="26"/>
        </w:rPr>
        <w:t xml:space="preserve"> снижающие эффективность деятельности руководителя:</w:t>
      </w:r>
    </w:p>
    <w:p w14:paraId="14560034" w14:textId="77777777" w:rsidR="00EB4234" w:rsidRPr="00EB4234" w:rsidRDefault="00EB4234" w:rsidP="00EB4234">
      <w:pPr>
        <w:tabs>
          <w:tab w:val="left" w:pos="7088"/>
          <w:tab w:val="left" w:pos="7797"/>
          <w:tab w:val="left" w:pos="9639"/>
          <w:tab w:val="left" w:pos="10206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510"/>
        <w:gridCol w:w="2693"/>
      </w:tblGrid>
      <w:tr w:rsidR="00EB4234" w:rsidRPr="00EB4234" w14:paraId="018370F6" w14:textId="77777777" w:rsidTr="00C933E0">
        <w:tc>
          <w:tcPr>
            <w:tcW w:w="828" w:type="dxa"/>
          </w:tcPr>
          <w:p w14:paraId="4252808A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 xml:space="preserve">№ </w:t>
            </w:r>
            <w:proofErr w:type="gramStart"/>
            <w:r w:rsidRPr="00EB4234">
              <w:rPr>
                <w:sz w:val="24"/>
                <w:szCs w:val="24"/>
              </w:rPr>
              <w:t>п</w:t>
            </w:r>
            <w:proofErr w:type="gramEnd"/>
            <w:r w:rsidRPr="00EB4234">
              <w:rPr>
                <w:sz w:val="24"/>
                <w:szCs w:val="24"/>
              </w:rPr>
              <w:t>/п</w:t>
            </w:r>
          </w:p>
        </w:tc>
        <w:tc>
          <w:tcPr>
            <w:tcW w:w="6510" w:type="dxa"/>
          </w:tcPr>
          <w:p w14:paraId="721A0A11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Показатели эффективности и критерии оценки</w:t>
            </w:r>
          </w:p>
        </w:tc>
        <w:tc>
          <w:tcPr>
            <w:tcW w:w="2693" w:type="dxa"/>
          </w:tcPr>
          <w:p w14:paraId="6C012981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Значение показателя, </w:t>
            </w:r>
          </w:p>
          <w:p w14:paraId="03A23978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ind w:hanging="392"/>
              <w:jc w:val="center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балл</w:t>
            </w:r>
          </w:p>
        </w:tc>
      </w:tr>
      <w:tr w:rsidR="00EB4234" w:rsidRPr="00EB4234" w14:paraId="6AE62F02" w14:textId="77777777" w:rsidTr="00C933E0">
        <w:tc>
          <w:tcPr>
            <w:tcW w:w="10031" w:type="dxa"/>
            <w:gridSpan w:val="3"/>
          </w:tcPr>
          <w:p w14:paraId="2A9141F8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  <w:p w14:paraId="219C8E34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EB4234">
              <w:rPr>
                <w:b/>
                <w:i/>
                <w:sz w:val="26"/>
                <w:szCs w:val="26"/>
              </w:rPr>
              <w:t>1. Качество и общедоступность образования в общеобразовательном учреждении</w:t>
            </w:r>
          </w:p>
          <w:p w14:paraId="0E082E55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B4234" w:rsidRPr="00EB4234" w14:paraId="713BA30B" w14:textId="77777777" w:rsidTr="00C933E0">
        <w:tc>
          <w:tcPr>
            <w:tcW w:w="828" w:type="dxa"/>
          </w:tcPr>
          <w:p w14:paraId="1BA643CC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1.</w:t>
            </w:r>
          </w:p>
        </w:tc>
        <w:tc>
          <w:tcPr>
            <w:tcW w:w="6510" w:type="dxa"/>
          </w:tcPr>
          <w:p w14:paraId="54839FBB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Наличие </w:t>
            </w:r>
            <w:proofErr w:type="gramStart"/>
            <w:r w:rsidRPr="00EB4234">
              <w:rPr>
                <w:sz w:val="26"/>
                <w:szCs w:val="26"/>
              </w:rPr>
              <w:t>обучающихся</w:t>
            </w:r>
            <w:proofErr w:type="gramEnd"/>
            <w:r w:rsidRPr="00EB4234">
              <w:rPr>
                <w:sz w:val="26"/>
                <w:szCs w:val="26"/>
              </w:rPr>
              <w:t>, не получивших аттестат об основном общем образовании на основании ГИА в установленные для повторной пересдачи сроки</w:t>
            </w:r>
          </w:p>
        </w:tc>
        <w:tc>
          <w:tcPr>
            <w:tcW w:w="2693" w:type="dxa"/>
          </w:tcPr>
          <w:p w14:paraId="5893B2BB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353C9C0E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-2 за каждого</w:t>
            </w:r>
          </w:p>
        </w:tc>
      </w:tr>
      <w:tr w:rsidR="00EB4234" w:rsidRPr="00EB4234" w14:paraId="75E7185E" w14:textId="77777777" w:rsidTr="00C933E0">
        <w:tc>
          <w:tcPr>
            <w:tcW w:w="828" w:type="dxa"/>
          </w:tcPr>
          <w:p w14:paraId="17EAD4A9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2.</w:t>
            </w:r>
          </w:p>
        </w:tc>
        <w:tc>
          <w:tcPr>
            <w:tcW w:w="6510" w:type="dxa"/>
          </w:tcPr>
          <w:p w14:paraId="26ED0E05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 w:rsidRPr="00EB4234">
              <w:rPr>
                <w:sz w:val="26"/>
                <w:szCs w:val="26"/>
              </w:rPr>
              <w:t>Наличие обучающихся, не преодолевших минимальный порог при сдачи экзаменов по выбору в форме ЕГЭ</w:t>
            </w:r>
            <w:proofErr w:type="gramEnd"/>
          </w:p>
        </w:tc>
        <w:tc>
          <w:tcPr>
            <w:tcW w:w="2693" w:type="dxa"/>
          </w:tcPr>
          <w:p w14:paraId="6F3F9940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-2 за каждого</w:t>
            </w:r>
          </w:p>
        </w:tc>
      </w:tr>
      <w:tr w:rsidR="00EB4234" w:rsidRPr="00EB4234" w14:paraId="0EA3889B" w14:textId="77777777" w:rsidTr="00C933E0">
        <w:tc>
          <w:tcPr>
            <w:tcW w:w="10031" w:type="dxa"/>
            <w:gridSpan w:val="3"/>
          </w:tcPr>
          <w:p w14:paraId="3D9ED28C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  <w:p w14:paraId="11001D34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EB4234">
              <w:rPr>
                <w:b/>
                <w:i/>
                <w:sz w:val="26"/>
                <w:szCs w:val="26"/>
              </w:rPr>
              <w:t>2. Создание условий для осуществления учебно-воспитательного процесса, в том числе соблюдение лицензионных требований</w:t>
            </w:r>
          </w:p>
          <w:p w14:paraId="4C6D0D49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B4234" w:rsidRPr="00EB4234" w14:paraId="672774A3" w14:textId="77777777" w:rsidTr="00C933E0">
        <w:tc>
          <w:tcPr>
            <w:tcW w:w="828" w:type="dxa"/>
          </w:tcPr>
          <w:p w14:paraId="32BC690B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1.</w:t>
            </w:r>
          </w:p>
        </w:tc>
        <w:tc>
          <w:tcPr>
            <w:tcW w:w="6510" w:type="dxa"/>
          </w:tcPr>
          <w:p w14:paraId="01169075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Наличие случаев травматизма (несчастных случаев) с обучающимися и сотрудниками во время образовательного процесса</w:t>
            </w:r>
          </w:p>
        </w:tc>
        <w:tc>
          <w:tcPr>
            <w:tcW w:w="2693" w:type="dxa"/>
          </w:tcPr>
          <w:p w14:paraId="59B09A97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-2 за каждого</w:t>
            </w:r>
          </w:p>
        </w:tc>
      </w:tr>
      <w:tr w:rsidR="00EB4234" w:rsidRPr="00EB4234" w14:paraId="0AB4C629" w14:textId="77777777" w:rsidTr="00C933E0">
        <w:tc>
          <w:tcPr>
            <w:tcW w:w="10031" w:type="dxa"/>
            <w:gridSpan w:val="3"/>
          </w:tcPr>
          <w:p w14:paraId="6FB27817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  <w:p w14:paraId="2CB5F342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EB4234">
              <w:rPr>
                <w:b/>
                <w:i/>
                <w:sz w:val="26"/>
                <w:szCs w:val="26"/>
              </w:rPr>
              <w:t>3. Кадровые ресурсы общеобразовательного учреждения</w:t>
            </w:r>
          </w:p>
          <w:p w14:paraId="5B41E9D7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EB4234" w:rsidRPr="00EB4234" w14:paraId="30961934" w14:textId="77777777" w:rsidTr="00C933E0">
        <w:tc>
          <w:tcPr>
            <w:tcW w:w="828" w:type="dxa"/>
          </w:tcPr>
          <w:p w14:paraId="5422B955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1.</w:t>
            </w:r>
          </w:p>
        </w:tc>
        <w:tc>
          <w:tcPr>
            <w:tcW w:w="6510" w:type="dxa"/>
          </w:tcPr>
          <w:p w14:paraId="532CD2AF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Выявление случаев плагиата педагогическими работниками при представлении материалов для участия в конкурсах</w:t>
            </w:r>
          </w:p>
          <w:p w14:paraId="799B777C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5C43D02C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-2 </w:t>
            </w:r>
          </w:p>
        </w:tc>
      </w:tr>
      <w:tr w:rsidR="00EB4234" w:rsidRPr="00EB4234" w14:paraId="256E2C17" w14:textId="77777777" w:rsidTr="00C933E0">
        <w:tc>
          <w:tcPr>
            <w:tcW w:w="10031" w:type="dxa"/>
            <w:gridSpan w:val="3"/>
          </w:tcPr>
          <w:p w14:paraId="0951A4FA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  <w:p w14:paraId="1C32D06E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EB4234">
              <w:rPr>
                <w:b/>
                <w:i/>
                <w:sz w:val="26"/>
                <w:szCs w:val="26"/>
              </w:rPr>
              <w:t xml:space="preserve">4. Социальная адаптация </w:t>
            </w:r>
            <w:proofErr w:type="gramStart"/>
            <w:r w:rsidRPr="00EB4234">
              <w:rPr>
                <w:b/>
                <w:i/>
                <w:sz w:val="26"/>
                <w:szCs w:val="26"/>
              </w:rPr>
              <w:t>обучающихся</w:t>
            </w:r>
            <w:proofErr w:type="gramEnd"/>
          </w:p>
          <w:p w14:paraId="6472DBFC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EB4234" w:rsidRPr="00EB4234" w14:paraId="19A4B509" w14:textId="77777777" w:rsidTr="00C933E0">
        <w:tc>
          <w:tcPr>
            <w:tcW w:w="828" w:type="dxa"/>
          </w:tcPr>
          <w:p w14:paraId="0E9E2428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1.</w:t>
            </w:r>
          </w:p>
        </w:tc>
        <w:tc>
          <w:tcPr>
            <w:tcW w:w="6510" w:type="dxa"/>
          </w:tcPr>
          <w:p w14:paraId="63DDD60A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Наличие </w:t>
            </w:r>
            <w:proofErr w:type="gramStart"/>
            <w:r w:rsidRPr="00EB4234">
              <w:rPr>
                <w:sz w:val="26"/>
                <w:szCs w:val="26"/>
              </w:rPr>
              <w:t>обучающихся</w:t>
            </w:r>
            <w:proofErr w:type="gramEnd"/>
            <w:r w:rsidRPr="00EB4234">
              <w:rPr>
                <w:sz w:val="26"/>
                <w:szCs w:val="26"/>
              </w:rPr>
              <w:t xml:space="preserve">, отчисленных или не </w:t>
            </w:r>
            <w:r w:rsidRPr="00EB4234">
              <w:rPr>
                <w:sz w:val="26"/>
                <w:szCs w:val="26"/>
              </w:rPr>
              <w:lastRenderedPageBreak/>
              <w:t>завершивших обучение по неуважительной причине</w:t>
            </w:r>
          </w:p>
          <w:p w14:paraId="506930B9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6E7F030B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lastRenderedPageBreak/>
              <w:t>-2 за каждого</w:t>
            </w:r>
          </w:p>
        </w:tc>
      </w:tr>
      <w:tr w:rsidR="00EB4234" w:rsidRPr="00EB4234" w14:paraId="5B31C327" w14:textId="77777777" w:rsidTr="00C933E0">
        <w:tc>
          <w:tcPr>
            <w:tcW w:w="828" w:type="dxa"/>
          </w:tcPr>
          <w:p w14:paraId="5EC1CD72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510" w:type="dxa"/>
          </w:tcPr>
          <w:p w14:paraId="4BF36A93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Совершение преступлений и правонарушений </w:t>
            </w:r>
            <w:proofErr w:type="gramStart"/>
            <w:r w:rsidRPr="00EB4234">
              <w:rPr>
                <w:sz w:val="26"/>
                <w:szCs w:val="26"/>
              </w:rPr>
              <w:t>обучающимися</w:t>
            </w:r>
            <w:proofErr w:type="gramEnd"/>
            <w:r w:rsidRPr="00EB4234">
              <w:rPr>
                <w:sz w:val="26"/>
                <w:szCs w:val="26"/>
              </w:rPr>
              <w:t xml:space="preserve">  за отчетный период</w:t>
            </w:r>
          </w:p>
          <w:p w14:paraId="544C7346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13EF3786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-2 за каждое</w:t>
            </w:r>
          </w:p>
        </w:tc>
      </w:tr>
      <w:tr w:rsidR="00EB4234" w:rsidRPr="00EB4234" w14:paraId="38954B62" w14:textId="77777777" w:rsidTr="00C933E0">
        <w:tc>
          <w:tcPr>
            <w:tcW w:w="10031" w:type="dxa"/>
            <w:gridSpan w:val="3"/>
          </w:tcPr>
          <w:p w14:paraId="1F18A735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  <w:p w14:paraId="0FD34F49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EB4234">
              <w:rPr>
                <w:b/>
                <w:i/>
                <w:sz w:val="26"/>
                <w:szCs w:val="26"/>
              </w:rPr>
              <w:t>5. Эффективность управленческой деятельности</w:t>
            </w:r>
          </w:p>
        </w:tc>
      </w:tr>
      <w:tr w:rsidR="00EB4234" w:rsidRPr="00EB4234" w14:paraId="75E84094" w14:textId="77777777" w:rsidTr="00C933E0">
        <w:tc>
          <w:tcPr>
            <w:tcW w:w="828" w:type="dxa"/>
          </w:tcPr>
          <w:p w14:paraId="5279BA5A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1.</w:t>
            </w:r>
          </w:p>
        </w:tc>
        <w:tc>
          <w:tcPr>
            <w:tcW w:w="6510" w:type="dxa"/>
          </w:tcPr>
          <w:p w14:paraId="22EF010A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Наличие  обоснованных обращений сотрудников образовательной организации в различные инстанции, свидетельствующих о неправомерных действиях или бездействиях руководителя (за исключением фактов, решение которых не входит в компетенцию ОО) </w:t>
            </w:r>
          </w:p>
          <w:p w14:paraId="46079727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2C3E87B0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-2</w:t>
            </w:r>
          </w:p>
        </w:tc>
      </w:tr>
      <w:tr w:rsidR="00EB4234" w:rsidRPr="00EB4234" w14:paraId="0E6782A0" w14:textId="77777777" w:rsidTr="00C933E0">
        <w:tc>
          <w:tcPr>
            <w:tcW w:w="828" w:type="dxa"/>
          </w:tcPr>
          <w:p w14:paraId="6A025F34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2.</w:t>
            </w:r>
          </w:p>
        </w:tc>
        <w:tc>
          <w:tcPr>
            <w:tcW w:w="6510" w:type="dxa"/>
          </w:tcPr>
          <w:p w14:paraId="780B4E64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Наличие  обоснованных обращений обучающихся образовательной организации и их родителей или иных лиц в различные инстанции, свидетельствующих о неправомерных действиях или бездействиях руководителя (за исключением фактов, решение которых не входит в компетенцию ОО).</w:t>
            </w:r>
          </w:p>
          <w:p w14:paraId="64CB3FDF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645E3D6E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-2</w:t>
            </w:r>
          </w:p>
        </w:tc>
      </w:tr>
      <w:tr w:rsidR="00EB4234" w:rsidRPr="00EB4234" w14:paraId="5D003904" w14:textId="77777777" w:rsidTr="00C933E0">
        <w:tc>
          <w:tcPr>
            <w:tcW w:w="828" w:type="dxa"/>
          </w:tcPr>
          <w:p w14:paraId="340AE98D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3.</w:t>
            </w:r>
          </w:p>
        </w:tc>
        <w:tc>
          <w:tcPr>
            <w:tcW w:w="6510" w:type="dxa"/>
          </w:tcPr>
          <w:p w14:paraId="21AE8D42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Наличие у ОО фактов нарушений антимонопольного законодательства при размещении заказов на поставку товаров. </w:t>
            </w:r>
          </w:p>
          <w:p w14:paraId="406DD7F2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510236E1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-3</w:t>
            </w:r>
          </w:p>
        </w:tc>
      </w:tr>
      <w:tr w:rsidR="00EB4234" w:rsidRPr="00EB4234" w14:paraId="14AC0920" w14:textId="77777777" w:rsidTr="00C933E0">
        <w:tc>
          <w:tcPr>
            <w:tcW w:w="828" w:type="dxa"/>
          </w:tcPr>
          <w:p w14:paraId="6C984224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4.</w:t>
            </w:r>
          </w:p>
        </w:tc>
        <w:tc>
          <w:tcPr>
            <w:tcW w:w="6510" w:type="dxa"/>
          </w:tcPr>
          <w:p w14:paraId="282E4A4D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 w:rsidRPr="00EB4234">
              <w:rPr>
                <w:sz w:val="26"/>
                <w:szCs w:val="26"/>
              </w:rPr>
              <w:t>Наличие нарушений и предписаний всех видов надзорных органов по результатам проверок (прокуратура, СЭС, противопожарная служба, ФСБ (</w:t>
            </w:r>
            <w:proofErr w:type="spellStart"/>
            <w:r w:rsidRPr="00EB4234">
              <w:rPr>
                <w:sz w:val="26"/>
                <w:szCs w:val="26"/>
              </w:rPr>
              <w:t>Росгвардия</w:t>
            </w:r>
            <w:proofErr w:type="spellEnd"/>
            <w:r w:rsidRPr="00EB4234">
              <w:rPr>
                <w:sz w:val="26"/>
                <w:szCs w:val="26"/>
              </w:rPr>
              <w:t xml:space="preserve"> и т.д.)</w:t>
            </w:r>
            <w:proofErr w:type="gramEnd"/>
          </w:p>
          <w:p w14:paraId="12E5431E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004C92E5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-5</w:t>
            </w:r>
          </w:p>
        </w:tc>
      </w:tr>
      <w:tr w:rsidR="00EB4234" w:rsidRPr="00EB4234" w14:paraId="45135376" w14:textId="77777777" w:rsidTr="00C933E0">
        <w:tc>
          <w:tcPr>
            <w:tcW w:w="828" w:type="dxa"/>
          </w:tcPr>
          <w:p w14:paraId="26E6D15E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5.</w:t>
            </w:r>
          </w:p>
        </w:tc>
        <w:tc>
          <w:tcPr>
            <w:tcW w:w="6510" w:type="dxa"/>
          </w:tcPr>
          <w:p w14:paraId="7FFAC297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Некачественное ведение документации, несвоевременное предоставление материалов, неисполнение или несвоевременное исполнение приказов и распоряжений  </w:t>
            </w:r>
          </w:p>
          <w:p w14:paraId="52081D28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14:paraId="1C535C94" w14:textId="77777777" w:rsidR="00EB4234" w:rsidRPr="00EB4234" w:rsidRDefault="00EB4234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- 5 </w:t>
            </w:r>
          </w:p>
        </w:tc>
      </w:tr>
      <w:tr w:rsidR="00571325" w:rsidRPr="00EB4234" w14:paraId="651890B2" w14:textId="77777777" w:rsidTr="00C933E0">
        <w:tc>
          <w:tcPr>
            <w:tcW w:w="828" w:type="dxa"/>
          </w:tcPr>
          <w:p w14:paraId="57A38998" w14:textId="7A73D66D" w:rsidR="00571325" w:rsidRPr="00EB4234" w:rsidRDefault="00571325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510" w:type="dxa"/>
          </w:tcPr>
          <w:p w14:paraId="0F84458B" w14:textId="442C4CD4" w:rsidR="00571325" w:rsidRPr="00571325" w:rsidRDefault="00571325" w:rsidP="005713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Не достижение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571325">
              <w:rPr>
                <w:sz w:val="26"/>
                <w:szCs w:val="26"/>
              </w:rPr>
              <w:t xml:space="preserve">установленного профильным министерством показателя по охвату </w:t>
            </w:r>
            <w:proofErr w:type="spellStart"/>
            <w:r w:rsidRPr="00571325">
              <w:rPr>
                <w:sz w:val="26"/>
                <w:szCs w:val="26"/>
              </w:rPr>
              <w:t>контенгента</w:t>
            </w:r>
            <w:proofErr w:type="spellEnd"/>
            <w:r w:rsidRPr="00571325">
              <w:rPr>
                <w:sz w:val="26"/>
                <w:szCs w:val="26"/>
              </w:rPr>
              <w:t xml:space="preserve"> на цифровых платформах</w:t>
            </w:r>
            <w:r w:rsidR="00C933E0">
              <w:rPr>
                <w:sz w:val="26"/>
                <w:szCs w:val="26"/>
              </w:rPr>
              <w:t>:</w:t>
            </w:r>
            <w:r w:rsidRPr="00571325">
              <w:rPr>
                <w:sz w:val="26"/>
                <w:szCs w:val="26"/>
              </w:rPr>
              <w:t xml:space="preserve"> </w:t>
            </w:r>
          </w:p>
          <w:p w14:paraId="75496983" w14:textId="32EA9BE3" w:rsidR="00C933E0" w:rsidRDefault="00653395" w:rsidP="005713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571325" w:rsidRPr="00571325">
              <w:rPr>
                <w:sz w:val="26"/>
                <w:szCs w:val="26"/>
              </w:rPr>
              <w:t xml:space="preserve">«Сферум» </w:t>
            </w:r>
          </w:p>
          <w:p w14:paraId="37E27F62" w14:textId="59EB4CB5" w:rsidR="00571325" w:rsidRPr="00EB4234" w:rsidRDefault="00653395" w:rsidP="0057132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571325" w:rsidRPr="00571325">
              <w:rPr>
                <w:sz w:val="26"/>
                <w:szCs w:val="26"/>
              </w:rPr>
              <w:t>«МАХ»</w:t>
            </w:r>
          </w:p>
        </w:tc>
        <w:tc>
          <w:tcPr>
            <w:tcW w:w="2693" w:type="dxa"/>
          </w:tcPr>
          <w:p w14:paraId="1E364A9B" w14:textId="77777777" w:rsidR="00C933E0" w:rsidRDefault="00C933E0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23D8F001" w14:textId="77777777" w:rsidR="00C933E0" w:rsidRDefault="00C933E0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547C2C15" w14:textId="77777777" w:rsidR="00C933E0" w:rsidRDefault="00C933E0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3AB3F3AD" w14:textId="77777777" w:rsidR="00571325" w:rsidRDefault="00571325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-5</w:t>
            </w:r>
          </w:p>
          <w:p w14:paraId="073DB36A" w14:textId="4463CFEB" w:rsidR="00C933E0" w:rsidRPr="00EB4234" w:rsidRDefault="00C933E0" w:rsidP="00EB4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C933E0">
              <w:rPr>
                <w:sz w:val="26"/>
                <w:szCs w:val="26"/>
              </w:rPr>
              <w:t>-5</w:t>
            </w:r>
          </w:p>
        </w:tc>
      </w:tr>
    </w:tbl>
    <w:p w14:paraId="1175AA77" w14:textId="77777777" w:rsidR="00EB4234" w:rsidRPr="00EB4234" w:rsidRDefault="00EB4234" w:rsidP="00EB423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0B140BB1" w14:textId="77777777" w:rsidR="00EB4234" w:rsidRDefault="00EB4234" w:rsidP="00EB4234">
      <w:pPr>
        <w:rPr>
          <w:sz w:val="24"/>
          <w:szCs w:val="24"/>
        </w:rPr>
        <w:sectPr w:rsidR="00EB4234" w:rsidSect="00C933E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7BE2EA3" w14:textId="77777777" w:rsidR="00EB4234" w:rsidRPr="00EB4234" w:rsidRDefault="00EB4234" w:rsidP="00EB4234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EB4234">
        <w:rPr>
          <w:sz w:val="26"/>
          <w:szCs w:val="26"/>
        </w:rPr>
        <w:lastRenderedPageBreak/>
        <w:t xml:space="preserve">Приложение </w:t>
      </w:r>
    </w:p>
    <w:p w14:paraId="061023F2" w14:textId="77777777" w:rsidR="00EB4234" w:rsidRPr="00EB4234" w:rsidRDefault="00EB4234" w:rsidP="00EB4234">
      <w:pPr>
        <w:widowControl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EB4234">
        <w:rPr>
          <w:bCs/>
          <w:sz w:val="26"/>
          <w:szCs w:val="26"/>
        </w:rPr>
        <w:t>к Положению о порядке и условиях формирования</w:t>
      </w:r>
    </w:p>
    <w:p w14:paraId="343FB0A4" w14:textId="77777777" w:rsidR="00EB4234" w:rsidRPr="00EB4234" w:rsidRDefault="00EB4234" w:rsidP="00EB4234">
      <w:pPr>
        <w:widowControl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EB4234">
        <w:rPr>
          <w:bCs/>
          <w:sz w:val="26"/>
          <w:szCs w:val="26"/>
        </w:rPr>
        <w:t xml:space="preserve"> и распределения централизованного фонда </w:t>
      </w:r>
    </w:p>
    <w:p w14:paraId="0A684020" w14:textId="77777777" w:rsidR="00EB4234" w:rsidRPr="00EB4234" w:rsidRDefault="00EB4234" w:rsidP="00EB4234">
      <w:pPr>
        <w:widowControl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EB4234">
        <w:rPr>
          <w:bCs/>
          <w:sz w:val="26"/>
          <w:szCs w:val="26"/>
        </w:rPr>
        <w:t>стимулирования руководителей муниципальных</w:t>
      </w:r>
    </w:p>
    <w:p w14:paraId="5C70B61C" w14:textId="77777777" w:rsidR="00EB4234" w:rsidRPr="00EB4234" w:rsidRDefault="00EB4234" w:rsidP="00EB4234">
      <w:pPr>
        <w:widowControl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EB4234">
        <w:rPr>
          <w:bCs/>
          <w:sz w:val="26"/>
          <w:szCs w:val="26"/>
        </w:rPr>
        <w:t>общеобразовательных учреждений Барятинского</w:t>
      </w:r>
    </w:p>
    <w:p w14:paraId="6B0729A2" w14:textId="77777777" w:rsidR="00EB4234" w:rsidRPr="00EB4234" w:rsidRDefault="00EB4234" w:rsidP="00EB4234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EB4234">
        <w:rPr>
          <w:bCs/>
          <w:sz w:val="26"/>
          <w:szCs w:val="26"/>
        </w:rPr>
        <w:t xml:space="preserve"> муниципального округа Калужской области</w:t>
      </w:r>
    </w:p>
    <w:p w14:paraId="0CD52769" w14:textId="77777777" w:rsidR="00EB4234" w:rsidRDefault="00EB4234" w:rsidP="00EB423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D6B2F06" w14:textId="77777777" w:rsidR="00653395" w:rsidRPr="00EB4234" w:rsidRDefault="00653395" w:rsidP="00EB423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855AED9" w14:textId="77777777" w:rsidR="00EB4234" w:rsidRDefault="00EB4234" w:rsidP="00EB423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AF338AE" w14:textId="77777777" w:rsidR="00653395" w:rsidRPr="00EB4234" w:rsidRDefault="00653395" w:rsidP="00EB423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A21B484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EB4234">
        <w:rPr>
          <w:b/>
          <w:sz w:val="26"/>
          <w:szCs w:val="26"/>
        </w:rPr>
        <w:t xml:space="preserve">Показатели эффективности деятельности </w:t>
      </w:r>
    </w:p>
    <w:p w14:paraId="3A170532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EB4234">
        <w:rPr>
          <w:b/>
          <w:sz w:val="26"/>
          <w:szCs w:val="26"/>
        </w:rPr>
        <w:t xml:space="preserve">руководителей муниципальных общеобразовательных учреждений </w:t>
      </w:r>
    </w:p>
    <w:p w14:paraId="202F0F74" w14:textId="77777777" w:rsid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EB4234">
        <w:rPr>
          <w:b/>
          <w:sz w:val="26"/>
          <w:szCs w:val="26"/>
        </w:rPr>
        <w:t xml:space="preserve"> Барятинского муниципального округа Калужской области</w:t>
      </w:r>
    </w:p>
    <w:p w14:paraId="43F7F809" w14:textId="77777777" w:rsidR="00653395" w:rsidRPr="00EB4234" w:rsidRDefault="00653395" w:rsidP="00EB423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530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460"/>
        <w:gridCol w:w="2406"/>
        <w:gridCol w:w="2409"/>
      </w:tblGrid>
      <w:tr w:rsidR="00EB4234" w:rsidRPr="00EB4234" w14:paraId="5E81940C" w14:textId="77777777" w:rsidTr="00571325">
        <w:trPr>
          <w:trHeight w:val="353"/>
        </w:trPr>
        <w:tc>
          <w:tcPr>
            <w:tcW w:w="1008" w:type="dxa"/>
          </w:tcPr>
          <w:p w14:paraId="4870A923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t xml:space="preserve">№ </w:t>
            </w:r>
          </w:p>
          <w:p w14:paraId="25156EF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proofErr w:type="gramStart"/>
            <w:r w:rsidRPr="00EB4234">
              <w:rPr>
                <w:b/>
                <w:sz w:val="26"/>
                <w:szCs w:val="26"/>
              </w:rPr>
              <w:t>п</w:t>
            </w:r>
            <w:proofErr w:type="gramEnd"/>
            <w:r w:rsidRPr="00EB4234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8460" w:type="dxa"/>
          </w:tcPr>
          <w:p w14:paraId="424DFB7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t>Показатели эффективности и критерии оценки</w:t>
            </w:r>
          </w:p>
        </w:tc>
        <w:tc>
          <w:tcPr>
            <w:tcW w:w="2406" w:type="dxa"/>
          </w:tcPr>
          <w:p w14:paraId="44B54EB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t xml:space="preserve">Значение </w:t>
            </w:r>
          </w:p>
          <w:p w14:paraId="7A9887D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t xml:space="preserve">показателя, </w:t>
            </w:r>
          </w:p>
          <w:p w14:paraId="489FE4AC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t>балл</w:t>
            </w:r>
          </w:p>
          <w:p w14:paraId="391482B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09" w:type="dxa"/>
          </w:tcPr>
          <w:p w14:paraId="62E74CF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t>Срок установления выплат</w:t>
            </w:r>
          </w:p>
        </w:tc>
      </w:tr>
      <w:tr w:rsidR="00EB4234" w:rsidRPr="00EB4234" w14:paraId="4004F202" w14:textId="77777777" w:rsidTr="00571325">
        <w:trPr>
          <w:trHeight w:val="353"/>
        </w:trPr>
        <w:tc>
          <w:tcPr>
            <w:tcW w:w="14283" w:type="dxa"/>
            <w:gridSpan w:val="4"/>
          </w:tcPr>
          <w:p w14:paraId="2C198027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  <w:p w14:paraId="6956324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t>1.</w:t>
            </w:r>
            <w:r w:rsidRPr="00EB4234">
              <w:rPr>
                <w:b/>
                <w:i/>
                <w:sz w:val="26"/>
                <w:szCs w:val="26"/>
              </w:rPr>
              <w:t xml:space="preserve"> </w:t>
            </w:r>
            <w:r w:rsidRPr="00EB4234">
              <w:rPr>
                <w:b/>
                <w:sz w:val="26"/>
                <w:szCs w:val="26"/>
              </w:rPr>
              <w:t>Качество и общедоступность образования в общеобразовательном учреждении</w:t>
            </w:r>
          </w:p>
          <w:p w14:paraId="2AD4C7E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EB4234" w:rsidRPr="00EB4234" w14:paraId="406058FC" w14:textId="77777777" w:rsidTr="00571325">
        <w:trPr>
          <w:trHeight w:val="353"/>
        </w:trPr>
        <w:tc>
          <w:tcPr>
            <w:tcW w:w="1008" w:type="dxa"/>
          </w:tcPr>
          <w:p w14:paraId="18C5067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8460" w:type="dxa"/>
          </w:tcPr>
          <w:p w14:paraId="59954DC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Обеспечение доли </w:t>
            </w:r>
            <w:proofErr w:type="gramStart"/>
            <w:r w:rsidRPr="00EB4234">
              <w:rPr>
                <w:sz w:val="26"/>
                <w:szCs w:val="26"/>
              </w:rPr>
              <w:t>обучающихся</w:t>
            </w:r>
            <w:proofErr w:type="gramEnd"/>
            <w:r w:rsidRPr="00EB4234">
              <w:rPr>
                <w:sz w:val="26"/>
                <w:szCs w:val="26"/>
              </w:rPr>
              <w:t>, успешно прошедших в основные сроки</w:t>
            </w:r>
          </w:p>
          <w:p w14:paraId="4FD6C47B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итоговую аттестацию в 11 классе – не менее 100%</w:t>
            </w:r>
          </w:p>
          <w:p w14:paraId="7D3C8B0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итоговую аттестацию в 9 классе – не менее 100%</w:t>
            </w:r>
          </w:p>
        </w:tc>
        <w:tc>
          <w:tcPr>
            <w:tcW w:w="2406" w:type="dxa"/>
          </w:tcPr>
          <w:p w14:paraId="16AF994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69977ED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  <w:p w14:paraId="73EB218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</w:tc>
        <w:tc>
          <w:tcPr>
            <w:tcW w:w="2409" w:type="dxa"/>
          </w:tcPr>
          <w:p w14:paraId="1E7317A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год, сентябрь</w:t>
            </w:r>
          </w:p>
        </w:tc>
      </w:tr>
      <w:tr w:rsidR="00EB4234" w:rsidRPr="00EB4234" w14:paraId="30E1AE02" w14:textId="77777777" w:rsidTr="00571325">
        <w:trPr>
          <w:trHeight w:val="353"/>
        </w:trPr>
        <w:tc>
          <w:tcPr>
            <w:tcW w:w="1008" w:type="dxa"/>
          </w:tcPr>
          <w:p w14:paraId="4B428F2B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</w:tc>
        <w:tc>
          <w:tcPr>
            <w:tcW w:w="8460" w:type="dxa"/>
          </w:tcPr>
          <w:p w14:paraId="537B335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Достижение или превышение </w:t>
            </w:r>
            <w:proofErr w:type="spellStart"/>
            <w:r w:rsidRPr="00EB4234">
              <w:rPr>
                <w:sz w:val="26"/>
                <w:szCs w:val="26"/>
              </w:rPr>
              <w:t>среднеобластного</w:t>
            </w:r>
            <w:proofErr w:type="spellEnd"/>
            <w:r w:rsidRPr="00EB4234">
              <w:rPr>
                <w:sz w:val="26"/>
                <w:szCs w:val="26"/>
              </w:rPr>
              <w:t xml:space="preserve"> среднего балла итоговой аттестации </w:t>
            </w:r>
            <w:proofErr w:type="gramStart"/>
            <w:r w:rsidRPr="00EB4234">
              <w:rPr>
                <w:sz w:val="26"/>
                <w:szCs w:val="26"/>
              </w:rPr>
              <w:t>обучающихся</w:t>
            </w:r>
            <w:proofErr w:type="gramEnd"/>
            <w:r w:rsidRPr="00EB4234">
              <w:rPr>
                <w:sz w:val="26"/>
                <w:szCs w:val="26"/>
              </w:rPr>
              <w:t xml:space="preserve"> по основным предметам:</w:t>
            </w:r>
          </w:p>
          <w:p w14:paraId="386E99A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 w:rsidRPr="00EB4234">
              <w:rPr>
                <w:sz w:val="26"/>
                <w:szCs w:val="26"/>
              </w:rPr>
              <w:t>- в 11 классе (русский язык, математика (в т.ч. «профильный уровень»)</w:t>
            </w:r>
            <w:proofErr w:type="gramEnd"/>
          </w:p>
          <w:p w14:paraId="060A7DB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в 9 классе (русский язык, математика)</w:t>
            </w:r>
          </w:p>
          <w:p w14:paraId="5B8545E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22D7446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3768C218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48EAEAE9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  <w:p w14:paraId="7742BE77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</w:tc>
        <w:tc>
          <w:tcPr>
            <w:tcW w:w="2409" w:type="dxa"/>
          </w:tcPr>
          <w:p w14:paraId="5691C28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год, сентябрь</w:t>
            </w:r>
          </w:p>
        </w:tc>
      </w:tr>
      <w:tr w:rsidR="00EB4234" w:rsidRPr="00EB4234" w14:paraId="17E1CC12" w14:textId="77777777" w:rsidTr="00571325">
        <w:trPr>
          <w:trHeight w:val="353"/>
        </w:trPr>
        <w:tc>
          <w:tcPr>
            <w:tcW w:w="1008" w:type="dxa"/>
          </w:tcPr>
          <w:p w14:paraId="5CDD563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8460" w:type="dxa"/>
          </w:tcPr>
          <w:p w14:paraId="3240A357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Обеспечение доли </w:t>
            </w:r>
            <w:proofErr w:type="gramStart"/>
            <w:r w:rsidRPr="00EB4234">
              <w:rPr>
                <w:sz w:val="26"/>
                <w:szCs w:val="26"/>
              </w:rPr>
              <w:t>обучающихся</w:t>
            </w:r>
            <w:proofErr w:type="gramEnd"/>
            <w:r w:rsidRPr="00EB4234">
              <w:rPr>
                <w:sz w:val="26"/>
                <w:szCs w:val="26"/>
              </w:rPr>
              <w:t>, успешно прошедших промежуточную аттестацию – успеваемость за четверть не менее 98%</w:t>
            </w:r>
          </w:p>
          <w:p w14:paraId="74C71F03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15FDB133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</w:tcPr>
          <w:p w14:paraId="4083B5C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1BDF5444" w14:textId="77777777" w:rsidTr="00571325">
        <w:trPr>
          <w:trHeight w:val="353"/>
        </w:trPr>
        <w:tc>
          <w:tcPr>
            <w:tcW w:w="1008" w:type="dxa"/>
          </w:tcPr>
          <w:p w14:paraId="4C5E7F2B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4</w:t>
            </w:r>
          </w:p>
        </w:tc>
        <w:tc>
          <w:tcPr>
            <w:tcW w:w="8460" w:type="dxa"/>
          </w:tcPr>
          <w:p w14:paraId="60416A0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Участие обучающихся в олимпиадах, соревнованиях,</w:t>
            </w:r>
            <w:r w:rsidRPr="00EB4234">
              <w:rPr>
                <w:sz w:val="24"/>
                <w:szCs w:val="24"/>
              </w:rPr>
              <w:t xml:space="preserve"> </w:t>
            </w:r>
            <w:r w:rsidRPr="00EB4234">
              <w:rPr>
                <w:sz w:val="26"/>
                <w:szCs w:val="26"/>
              </w:rPr>
              <w:t xml:space="preserve">научно-практических конференциях и конкурсах учебно-исследовательских и научных работ (не ниже регионального уровня) с </w:t>
            </w:r>
            <w:r w:rsidRPr="00EB4234">
              <w:rPr>
                <w:b/>
                <w:sz w:val="26"/>
                <w:szCs w:val="26"/>
              </w:rPr>
              <w:t>очным</w:t>
            </w:r>
            <w:r w:rsidRPr="00EB4234">
              <w:rPr>
                <w:sz w:val="26"/>
                <w:szCs w:val="26"/>
              </w:rPr>
              <w:t xml:space="preserve"> участием, организатором которых является Министерство образования и науки Калужской области и Министерство Просвещения РФ </w:t>
            </w:r>
          </w:p>
          <w:p w14:paraId="488DDE2B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0590FDF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(за факт)</w:t>
            </w:r>
          </w:p>
        </w:tc>
        <w:tc>
          <w:tcPr>
            <w:tcW w:w="2409" w:type="dxa"/>
          </w:tcPr>
          <w:p w14:paraId="266C17F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1EF9670F" w14:textId="77777777" w:rsidTr="00571325">
        <w:trPr>
          <w:trHeight w:val="353"/>
        </w:trPr>
        <w:tc>
          <w:tcPr>
            <w:tcW w:w="1008" w:type="dxa"/>
          </w:tcPr>
          <w:p w14:paraId="61B074C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5</w:t>
            </w:r>
          </w:p>
        </w:tc>
        <w:tc>
          <w:tcPr>
            <w:tcW w:w="8460" w:type="dxa"/>
          </w:tcPr>
          <w:p w14:paraId="497C68A8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Наличие призовых мест в олимпиадах, соревнованиях, научно-практических конференциях и конкурсах учебно-исследовательских и научных работ (не ниже муниципального уровня) с </w:t>
            </w:r>
            <w:r w:rsidRPr="00EB4234">
              <w:rPr>
                <w:b/>
                <w:sz w:val="26"/>
                <w:szCs w:val="26"/>
              </w:rPr>
              <w:t>очным</w:t>
            </w:r>
            <w:r w:rsidRPr="00EB4234">
              <w:rPr>
                <w:sz w:val="26"/>
                <w:szCs w:val="26"/>
              </w:rPr>
              <w:t xml:space="preserve"> участием, организатором которых является Министерство образования и науки Калужской области и Министерство Просвещения РФ:</w:t>
            </w:r>
          </w:p>
          <w:p w14:paraId="44C7CC9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международных, всероссийских, межрегиональных;</w:t>
            </w:r>
          </w:p>
          <w:p w14:paraId="4001D69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областных;</w:t>
            </w:r>
          </w:p>
          <w:p w14:paraId="2191343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муниципальных.</w:t>
            </w:r>
          </w:p>
        </w:tc>
        <w:tc>
          <w:tcPr>
            <w:tcW w:w="2406" w:type="dxa"/>
          </w:tcPr>
          <w:p w14:paraId="5A8E17D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за каждого</w:t>
            </w:r>
          </w:p>
          <w:p w14:paraId="1836AEB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4D8664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7CD7E763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1D4B303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57E418E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3</w:t>
            </w:r>
          </w:p>
          <w:p w14:paraId="649B890B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  <w:p w14:paraId="5B9BA3AB" w14:textId="43EA7838" w:rsidR="00EB4234" w:rsidRPr="00EB4234" w:rsidRDefault="00EB4234" w:rsidP="00C933E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14:paraId="7CE2AC5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40C8D764" w14:textId="77777777" w:rsidTr="00571325">
        <w:trPr>
          <w:trHeight w:val="353"/>
        </w:trPr>
        <w:tc>
          <w:tcPr>
            <w:tcW w:w="1008" w:type="dxa"/>
          </w:tcPr>
          <w:p w14:paraId="60F376C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6</w:t>
            </w:r>
          </w:p>
        </w:tc>
        <w:tc>
          <w:tcPr>
            <w:tcW w:w="8460" w:type="dxa"/>
          </w:tcPr>
          <w:p w14:paraId="772173D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- Реализация дополнительных общеразвивающих программ на базе образовательного учреждения по </w:t>
            </w:r>
            <w:r w:rsidRPr="00653395">
              <w:rPr>
                <w:b/>
                <w:sz w:val="26"/>
                <w:szCs w:val="26"/>
                <w:u w:val="single"/>
              </w:rPr>
              <w:t xml:space="preserve">всем </w:t>
            </w:r>
            <w:r w:rsidRPr="00EB4234">
              <w:rPr>
                <w:sz w:val="26"/>
                <w:szCs w:val="26"/>
              </w:rPr>
              <w:t>направлениям дополнительного образования;</w:t>
            </w:r>
          </w:p>
          <w:p w14:paraId="299E3CA0" w14:textId="1512D164" w:rsidR="00EB4234" w:rsidRPr="00EB4234" w:rsidRDefault="00EB4234" w:rsidP="00C933E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- Реализация дополнительных общеразвивающих программ на базе образовательного учреждения </w:t>
            </w:r>
            <w:r w:rsidRPr="00653395">
              <w:rPr>
                <w:b/>
                <w:sz w:val="26"/>
                <w:szCs w:val="26"/>
                <w:u w:val="single"/>
              </w:rPr>
              <w:t>по отдельным направлениям</w:t>
            </w:r>
            <w:r w:rsidRPr="00EB4234">
              <w:rPr>
                <w:sz w:val="26"/>
                <w:szCs w:val="26"/>
              </w:rPr>
              <w:t xml:space="preserve"> дополнительного образования.</w:t>
            </w:r>
          </w:p>
        </w:tc>
        <w:tc>
          <w:tcPr>
            <w:tcW w:w="2406" w:type="dxa"/>
          </w:tcPr>
          <w:p w14:paraId="3688869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  <w:p w14:paraId="2E9F243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2A3E47E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32581EB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14:paraId="799E1642" w14:textId="024B56C0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1 раз в год, сентябрь </w:t>
            </w:r>
          </w:p>
        </w:tc>
      </w:tr>
      <w:tr w:rsidR="00EB4234" w:rsidRPr="00EB4234" w14:paraId="746F4BCE" w14:textId="77777777" w:rsidTr="00571325">
        <w:trPr>
          <w:trHeight w:val="353"/>
        </w:trPr>
        <w:tc>
          <w:tcPr>
            <w:tcW w:w="1008" w:type="dxa"/>
          </w:tcPr>
          <w:p w14:paraId="73FBE31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7</w:t>
            </w:r>
          </w:p>
        </w:tc>
        <w:tc>
          <w:tcPr>
            <w:tcW w:w="8460" w:type="dxa"/>
          </w:tcPr>
          <w:p w14:paraId="2143689C" w14:textId="27712E59" w:rsidR="00EB4234" w:rsidRPr="00EB4234" w:rsidRDefault="00EB4234" w:rsidP="00CD5A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Участие в реализации региональных проектов НПО «Образование» </w:t>
            </w:r>
            <w:r w:rsidR="00C933E0">
              <w:rPr>
                <w:sz w:val="26"/>
                <w:szCs w:val="26"/>
              </w:rPr>
              <w:t>(</w:t>
            </w:r>
            <w:r w:rsidRPr="00EB4234">
              <w:rPr>
                <w:sz w:val="26"/>
                <w:szCs w:val="26"/>
              </w:rPr>
              <w:t xml:space="preserve">«Успех каждого ребенка», </w:t>
            </w:r>
            <w:r w:rsidR="00CD5ABC">
              <w:rPr>
                <w:sz w:val="26"/>
                <w:szCs w:val="26"/>
              </w:rPr>
              <w:t xml:space="preserve">создание и работа профильных </w:t>
            </w:r>
            <w:proofErr w:type="spellStart"/>
            <w:r w:rsidR="00CD5ABC">
              <w:rPr>
                <w:sz w:val="26"/>
                <w:szCs w:val="26"/>
              </w:rPr>
              <w:t>профориентационных</w:t>
            </w:r>
            <w:proofErr w:type="spellEnd"/>
            <w:r w:rsidR="00CD5ABC">
              <w:rPr>
                <w:sz w:val="26"/>
                <w:szCs w:val="26"/>
              </w:rPr>
              <w:t xml:space="preserve"> классов и групп (н-р: </w:t>
            </w:r>
            <w:proofErr w:type="spellStart"/>
            <w:r w:rsidR="00CD5ABC">
              <w:rPr>
                <w:sz w:val="26"/>
                <w:szCs w:val="26"/>
              </w:rPr>
              <w:t>педклассы</w:t>
            </w:r>
            <w:proofErr w:type="spellEnd"/>
            <w:r w:rsidR="00CD5ABC">
              <w:rPr>
                <w:sz w:val="26"/>
                <w:szCs w:val="26"/>
              </w:rPr>
              <w:t xml:space="preserve">, </w:t>
            </w:r>
            <w:proofErr w:type="spellStart"/>
            <w:r w:rsidR="00CD5ABC">
              <w:rPr>
                <w:sz w:val="26"/>
                <w:szCs w:val="26"/>
              </w:rPr>
              <w:t>агроклассы</w:t>
            </w:r>
            <w:proofErr w:type="spellEnd"/>
            <w:r w:rsidR="00CD5ABC">
              <w:rPr>
                <w:sz w:val="26"/>
                <w:szCs w:val="26"/>
              </w:rPr>
              <w:t xml:space="preserve">, </w:t>
            </w:r>
            <w:proofErr w:type="spellStart"/>
            <w:r w:rsidR="00CD5ABC">
              <w:rPr>
                <w:sz w:val="26"/>
                <w:szCs w:val="26"/>
              </w:rPr>
              <w:t>медклассы</w:t>
            </w:r>
            <w:proofErr w:type="spellEnd"/>
            <w:r w:rsidR="00CD5ABC">
              <w:rPr>
                <w:sz w:val="26"/>
                <w:szCs w:val="26"/>
              </w:rPr>
              <w:t xml:space="preserve"> и т.д.), «Билет в будущее»,  </w:t>
            </w:r>
            <w:r w:rsidRPr="00EB4234">
              <w:rPr>
                <w:sz w:val="26"/>
                <w:szCs w:val="26"/>
              </w:rPr>
              <w:t xml:space="preserve">«Школьные инициативы» и т.д.) </w:t>
            </w:r>
            <w:r w:rsidR="00CD5ABC" w:rsidRPr="00EB4234">
              <w:rPr>
                <w:sz w:val="26"/>
                <w:szCs w:val="26"/>
              </w:rPr>
              <w:t xml:space="preserve"> с</w:t>
            </w:r>
            <w:r w:rsidR="00CD5ABC">
              <w:rPr>
                <w:sz w:val="26"/>
                <w:szCs w:val="26"/>
              </w:rPr>
              <w:t xml:space="preserve"> фактическим</w:t>
            </w:r>
            <w:r w:rsidR="00CD5ABC" w:rsidRPr="00EB4234">
              <w:rPr>
                <w:sz w:val="26"/>
                <w:szCs w:val="26"/>
              </w:rPr>
              <w:t xml:space="preserve"> предоставлением отчета</w:t>
            </w:r>
            <w:r w:rsidR="00CD5ABC">
              <w:rPr>
                <w:sz w:val="26"/>
                <w:szCs w:val="26"/>
              </w:rPr>
              <w:t xml:space="preserve"> </w:t>
            </w:r>
            <w:r w:rsidR="00CD5ABC" w:rsidRPr="00EB4234">
              <w:rPr>
                <w:sz w:val="26"/>
                <w:szCs w:val="26"/>
              </w:rPr>
              <w:t>о проделанной работе</w:t>
            </w:r>
            <w:r w:rsidR="00CD5ABC">
              <w:rPr>
                <w:sz w:val="26"/>
                <w:szCs w:val="26"/>
              </w:rPr>
              <w:t xml:space="preserve"> (размещение в СМИ)</w:t>
            </w:r>
            <w:r w:rsidR="00CD5ABC" w:rsidRPr="00EB4234">
              <w:rPr>
                <w:sz w:val="26"/>
                <w:szCs w:val="26"/>
              </w:rPr>
              <w:t xml:space="preserve"> </w:t>
            </w:r>
            <w:r w:rsidR="00CD5ABC">
              <w:rPr>
                <w:sz w:val="26"/>
                <w:szCs w:val="26"/>
              </w:rPr>
              <w:t xml:space="preserve"> за стимулируемый период</w:t>
            </w:r>
            <w:r w:rsidRPr="00EB4234">
              <w:rPr>
                <w:sz w:val="26"/>
                <w:szCs w:val="26"/>
              </w:rPr>
              <w:t>.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3210E358" w14:textId="46606B22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3 </w:t>
            </w:r>
            <w:r w:rsidR="00CD5ABC">
              <w:rPr>
                <w:sz w:val="26"/>
                <w:szCs w:val="26"/>
              </w:rPr>
              <w:t>за каждый</w:t>
            </w:r>
            <w:r w:rsidR="00CD5ABC" w:rsidRPr="00EB4234">
              <w:rPr>
                <w:sz w:val="26"/>
                <w:szCs w:val="26"/>
              </w:rPr>
              <w:t xml:space="preserve"> </w:t>
            </w:r>
          </w:p>
          <w:p w14:paraId="4CEE6310" w14:textId="0DF7A30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05B2A3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1 раз в квартал </w:t>
            </w:r>
          </w:p>
        </w:tc>
      </w:tr>
      <w:tr w:rsidR="00EB4234" w:rsidRPr="00EB4234" w14:paraId="666C18E6" w14:textId="77777777" w:rsidTr="00571325">
        <w:trPr>
          <w:trHeight w:val="353"/>
        </w:trPr>
        <w:tc>
          <w:tcPr>
            <w:tcW w:w="14283" w:type="dxa"/>
            <w:gridSpan w:val="4"/>
          </w:tcPr>
          <w:p w14:paraId="7FD222A8" w14:textId="77777777" w:rsidR="00653395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lastRenderedPageBreak/>
              <w:t xml:space="preserve">2. Создание условий для осуществления учебно-воспитательного процесса, </w:t>
            </w:r>
          </w:p>
          <w:p w14:paraId="06D0C348" w14:textId="00CB2CFD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t>в том числе</w:t>
            </w:r>
            <w:r w:rsidR="00653395">
              <w:rPr>
                <w:b/>
                <w:sz w:val="26"/>
                <w:szCs w:val="26"/>
              </w:rPr>
              <w:t xml:space="preserve"> </w:t>
            </w:r>
            <w:r w:rsidRPr="00EB4234">
              <w:rPr>
                <w:b/>
                <w:sz w:val="26"/>
                <w:szCs w:val="26"/>
              </w:rPr>
              <w:t>соблюдение лицензионных требований</w:t>
            </w:r>
          </w:p>
          <w:p w14:paraId="11E056BC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EB4234" w:rsidRPr="00EB4234" w14:paraId="35EDF064" w14:textId="77777777" w:rsidTr="00571325">
        <w:trPr>
          <w:trHeight w:val="353"/>
        </w:trPr>
        <w:tc>
          <w:tcPr>
            <w:tcW w:w="1008" w:type="dxa"/>
          </w:tcPr>
          <w:p w14:paraId="5C042F0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8460" w:type="dxa"/>
          </w:tcPr>
          <w:p w14:paraId="278C387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Реализация </w:t>
            </w:r>
            <w:r w:rsidRPr="00EB4234">
              <w:rPr>
                <w:b/>
                <w:sz w:val="26"/>
                <w:szCs w:val="26"/>
              </w:rPr>
              <w:t>плановых мероприятий</w:t>
            </w:r>
            <w:r w:rsidRPr="00EB4234">
              <w:rPr>
                <w:sz w:val="26"/>
                <w:szCs w:val="26"/>
              </w:rPr>
              <w:t xml:space="preserve"> по обеспечению условий охраны труда, по приведению условий в соответствие с санитарно-гигиеническими требованиями, требованиями пожарной безопасности, антитеррористической безопасности с предоставлением отчета о проделанной  работе.</w:t>
            </w:r>
          </w:p>
        </w:tc>
        <w:tc>
          <w:tcPr>
            <w:tcW w:w="2406" w:type="dxa"/>
          </w:tcPr>
          <w:p w14:paraId="495E234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</w:tcPr>
          <w:p w14:paraId="3B7C985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79C98373" w14:textId="77777777" w:rsidTr="00571325">
        <w:trPr>
          <w:trHeight w:val="353"/>
        </w:trPr>
        <w:tc>
          <w:tcPr>
            <w:tcW w:w="14283" w:type="dxa"/>
            <w:gridSpan w:val="4"/>
          </w:tcPr>
          <w:p w14:paraId="042C068C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14:paraId="2803D0A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t>3. Кадровые ресурсы общеобразовательного учреждения</w:t>
            </w:r>
          </w:p>
          <w:p w14:paraId="35683517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EB4234" w:rsidRPr="00EB4234" w14:paraId="4CF1778C" w14:textId="77777777" w:rsidTr="00571325">
        <w:trPr>
          <w:trHeight w:val="353"/>
        </w:trPr>
        <w:tc>
          <w:tcPr>
            <w:tcW w:w="1008" w:type="dxa"/>
          </w:tcPr>
          <w:p w14:paraId="42C4D9A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8460" w:type="dxa"/>
          </w:tcPr>
          <w:p w14:paraId="14DE8D59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Распространение опыта работы (презентации практического опыта, мастер-классы, семинары и др.):</w:t>
            </w:r>
          </w:p>
          <w:p w14:paraId="38E15338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региональный и федеральный  уровень;</w:t>
            </w:r>
          </w:p>
          <w:p w14:paraId="3742548D" w14:textId="1B2AC6D3" w:rsidR="00571325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муниципальный уровень.</w:t>
            </w:r>
          </w:p>
        </w:tc>
        <w:tc>
          <w:tcPr>
            <w:tcW w:w="2406" w:type="dxa"/>
          </w:tcPr>
          <w:p w14:paraId="06B26A7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5AADE0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715608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  <w:p w14:paraId="5A240F27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14:paraId="3466204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11367746" w14:textId="77777777" w:rsidTr="00571325">
        <w:trPr>
          <w:trHeight w:val="353"/>
        </w:trPr>
        <w:tc>
          <w:tcPr>
            <w:tcW w:w="1008" w:type="dxa"/>
          </w:tcPr>
          <w:p w14:paraId="6684065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</w:tc>
        <w:tc>
          <w:tcPr>
            <w:tcW w:w="8460" w:type="dxa"/>
          </w:tcPr>
          <w:p w14:paraId="71F3C7D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Участие педагогов ОО в конкурсе профессионального мастерства:</w:t>
            </w:r>
          </w:p>
          <w:p w14:paraId="3047531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региональный и федеральный  уровень;</w:t>
            </w:r>
          </w:p>
          <w:p w14:paraId="3B4B38C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муниципальный уровень.</w:t>
            </w:r>
          </w:p>
        </w:tc>
        <w:tc>
          <w:tcPr>
            <w:tcW w:w="2406" w:type="dxa"/>
          </w:tcPr>
          <w:p w14:paraId="4FCCFBB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5E1466B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  <w:p w14:paraId="2E572D6C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14:paraId="617644B3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21852AB4" w14:textId="77777777" w:rsidTr="00571325">
        <w:trPr>
          <w:trHeight w:val="353"/>
        </w:trPr>
        <w:tc>
          <w:tcPr>
            <w:tcW w:w="1008" w:type="dxa"/>
          </w:tcPr>
          <w:p w14:paraId="718A6FA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3</w:t>
            </w:r>
          </w:p>
        </w:tc>
        <w:tc>
          <w:tcPr>
            <w:tcW w:w="8460" w:type="dxa"/>
          </w:tcPr>
          <w:p w14:paraId="66EA2E7C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Результативность участия в конкурсах профессионального мастерства (наличие призовых мест в конкурсах муниципального, регионального, федерального уровня):</w:t>
            </w:r>
          </w:p>
          <w:p w14:paraId="41063C9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с очным участием;</w:t>
            </w:r>
          </w:p>
          <w:p w14:paraId="274E414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- с заочным участием. </w:t>
            </w:r>
          </w:p>
          <w:p w14:paraId="002ACF8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05694C1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339999A1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26A773F7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118A06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  <w:p w14:paraId="28CEBDE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14:paraId="1E57989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7655221A" w14:textId="77777777" w:rsidTr="00571325">
        <w:trPr>
          <w:trHeight w:val="353"/>
        </w:trPr>
        <w:tc>
          <w:tcPr>
            <w:tcW w:w="1008" w:type="dxa"/>
          </w:tcPr>
          <w:p w14:paraId="0CC3F311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4</w:t>
            </w:r>
          </w:p>
        </w:tc>
        <w:tc>
          <w:tcPr>
            <w:tcW w:w="8460" w:type="dxa"/>
          </w:tcPr>
          <w:p w14:paraId="5450851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Наличие у ОО статуса  региональной инновационной площадки.</w:t>
            </w:r>
          </w:p>
          <w:p w14:paraId="300E290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Участие общеобразовательной организации в конкурсах среди ОО.</w:t>
            </w:r>
          </w:p>
          <w:p w14:paraId="2A49E14B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Результативность участия в конкурсах среди ОО (наличие призовых мест не ниже регионального уровня).</w:t>
            </w:r>
          </w:p>
          <w:p w14:paraId="6F54C09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216DC34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3</w:t>
            </w:r>
          </w:p>
          <w:p w14:paraId="0AE9C4B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  <w:p w14:paraId="452CDB0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10</w:t>
            </w:r>
          </w:p>
        </w:tc>
        <w:tc>
          <w:tcPr>
            <w:tcW w:w="2409" w:type="dxa"/>
          </w:tcPr>
          <w:p w14:paraId="64DC668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4DD6965C" w14:textId="77777777" w:rsidTr="00571325">
        <w:trPr>
          <w:trHeight w:val="353"/>
        </w:trPr>
        <w:tc>
          <w:tcPr>
            <w:tcW w:w="1008" w:type="dxa"/>
          </w:tcPr>
          <w:p w14:paraId="3B0A24F9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8460" w:type="dxa"/>
          </w:tcPr>
          <w:p w14:paraId="0F394318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Доля аттестованных педагогических работников, подлежащих аттестации на СЗД или квалификационную категорию в соответствии с порядком аттестации - 100%</w:t>
            </w:r>
          </w:p>
          <w:p w14:paraId="22CFB30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15130B8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14:paraId="16AEE01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0F363C68" w14:textId="77777777" w:rsidTr="00571325">
        <w:trPr>
          <w:trHeight w:val="353"/>
        </w:trPr>
        <w:tc>
          <w:tcPr>
            <w:tcW w:w="1008" w:type="dxa"/>
          </w:tcPr>
          <w:p w14:paraId="3C532B6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6</w:t>
            </w:r>
          </w:p>
        </w:tc>
        <w:tc>
          <w:tcPr>
            <w:tcW w:w="8460" w:type="dxa"/>
          </w:tcPr>
          <w:p w14:paraId="5DB3E78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Доля педагогов, имеющих первую и высшую квалификационную  категорию - не менее 20% от общего количества работников</w:t>
            </w:r>
          </w:p>
          <w:p w14:paraId="59C6F8B8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41408548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</w:tc>
        <w:tc>
          <w:tcPr>
            <w:tcW w:w="2409" w:type="dxa"/>
          </w:tcPr>
          <w:p w14:paraId="6345FE3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571325" w:rsidRPr="00EB4234" w14:paraId="1764A339" w14:textId="77777777" w:rsidTr="00571325">
        <w:trPr>
          <w:trHeight w:val="353"/>
        </w:trPr>
        <w:tc>
          <w:tcPr>
            <w:tcW w:w="1008" w:type="dxa"/>
          </w:tcPr>
          <w:p w14:paraId="5CA82678" w14:textId="58D8C4B3" w:rsidR="00571325" w:rsidRPr="00EB4234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7</w:t>
            </w:r>
          </w:p>
        </w:tc>
        <w:tc>
          <w:tcPr>
            <w:tcW w:w="8460" w:type="dxa"/>
          </w:tcPr>
          <w:p w14:paraId="39D8BA83" w14:textId="0919203D" w:rsidR="00571325" w:rsidRPr="00EB4234" w:rsidRDefault="00571325" w:rsidP="00C933E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руководителем ОО наставничества в отношении молодых коллег (руководителей</w:t>
            </w:r>
            <w:r w:rsidR="00C933E0">
              <w:rPr>
                <w:sz w:val="26"/>
                <w:szCs w:val="26"/>
              </w:rPr>
              <w:t xml:space="preserve"> ОО</w:t>
            </w:r>
            <w:r>
              <w:rPr>
                <w:sz w:val="26"/>
                <w:szCs w:val="26"/>
              </w:rPr>
              <w:t>)</w:t>
            </w:r>
            <w:r w:rsidR="00C933E0">
              <w:rPr>
                <w:sz w:val="26"/>
                <w:szCs w:val="26"/>
              </w:rPr>
              <w:t xml:space="preserve"> на основании приказа заведующего отделом образования и молодёжной политики</w:t>
            </w:r>
          </w:p>
        </w:tc>
        <w:tc>
          <w:tcPr>
            <w:tcW w:w="2406" w:type="dxa"/>
          </w:tcPr>
          <w:p w14:paraId="4A78032A" w14:textId="31F3CB71" w:rsidR="00571325" w:rsidRPr="00EB4234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653395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000</w:t>
            </w:r>
            <w:r w:rsidR="00653395">
              <w:rPr>
                <w:sz w:val="26"/>
                <w:szCs w:val="26"/>
              </w:rPr>
              <w:t xml:space="preserve"> руб. (фиксированная выплата)</w:t>
            </w:r>
          </w:p>
        </w:tc>
        <w:tc>
          <w:tcPr>
            <w:tcW w:w="2409" w:type="dxa"/>
          </w:tcPr>
          <w:p w14:paraId="791E3859" w14:textId="440D3AB8" w:rsidR="00571325" w:rsidRPr="00EB4234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7C500CDD" w14:textId="77777777" w:rsidTr="00571325">
        <w:trPr>
          <w:trHeight w:val="353"/>
        </w:trPr>
        <w:tc>
          <w:tcPr>
            <w:tcW w:w="1008" w:type="dxa"/>
          </w:tcPr>
          <w:p w14:paraId="2EB80CA4" w14:textId="0EFEF759" w:rsidR="00EB4234" w:rsidRPr="00EB4234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460" w:type="dxa"/>
          </w:tcPr>
          <w:p w14:paraId="08AB6646" w14:textId="09135067" w:rsidR="00EB4234" w:rsidRPr="00EB4234" w:rsidRDefault="00E97696" w:rsidP="00E9769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Присвоение</w:t>
            </w:r>
            <w:r w:rsidR="00EB4234" w:rsidRPr="00EB4234">
              <w:rPr>
                <w:sz w:val="26"/>
                <w:szCs w:val="26"/>
              </w:rPr>
              <w:t xml:space="preserve"> педагогически</w:t>
            </w:r>
            <w:r>
              <w:rPr>
                <w:sz w:val="26"/>
                <w:szCs w:val="26"/>
              </w:rPr>
              <w:t>м</w:t>
            </w:r>
            <w:r w:rsidR="00EB4234" w:rsidRPr="00EB4234">
              <w:rPr>
                <w:sz w:val="26"/>
                <w:szCs w:val="26"/>
              </w:rPr>
              <w:t xml:space="preserve"> работник</w:t>
            </w:r>
            <w:r>
              <w:rPr>
                <w:sz w:val="26"/>
                <w:szCs w:val="26"/>
              </w:rPr>
              <w:t>ам</w:t>
            </w:r>
            <w:r w:rsidR="00EB4234" w:rsidRPr="00EB4234">
              <w:rPr>
                <w:sz w:val="26"/>
                <w:szCs w:val="26"/>
              </w:rPr>
              <w:t xml:space="preserve"> учен</w:t>
            </w:r>
            <w:r>
              <w:rPr>
                <w:sz w:val="26"/>
                <w:szCs w:val="26"/>
              </w:rPr>
              <w:t>ой</w:t>
            </w:r>
            <w:r w:rsidR="00EB4234" w:rsidRPr="00EB4234">
              <w:rPr>
                <w:sz w:val="26"/>
                <w:szCs w:val="26"/>
              </w:rPr>
              <w:t xml:space="preserve"> степен</w:t>
            </w:r>
            <w:r>
              <w:rPr>
                <w:sz w:val="26"/>
                <w:szCs w:val="26"/>
              </w:rPr>
              <w:t>и</w:t>
            </w:r>
            <w:r w:rsidR="00EB4234" w:rsidRPr="00EB4234">
              <w:rPr>
                <w:sz w:val="26"/>
                <w:szCs w:val="26"/>
              </w:rPr>
              <w:t xml:space="preserve"> и (и</w:t>
            </w:r>
            <w:r>
              <w:rPr>
                <w:sz w:val="26"/>
                <w:szCs w:val="26"/>
              </w:rPr>
              <w:t>ли) знания Заслуженного учителя/</w:t>
            </w:r>
            <w:r w:rsidR="00EB4234" w:rsidRPr="00EB4234">
              <w:rPr>
                <w:sz w:val="26"/>
                <w:szCs w:val="26"/>
              </w:rPr>
              <w:t>Поч</w:t>
            </w:r>
            <w:r>
              <w:rPr>
                <w:sz w:val="26"/>
                <w:szCs w:val="26"/>
              </w:rPr>
              <w:t>ё</w:t>
            </w:r>
            <w:r w:rsidR="00EB4234" w:rsidRPr="00EB4234">
              <w:rPr>
                <w:sz w:val="26"/>
                <w:szCs w:val="26"/>
              </w:rPr>
              <w:t xml:space="preserve">тного работника, </w:t>
            </w:r>
            <w:r>
              <w:rPr>
                <w:sz w:val="26"/>
                <w:szCs w:val="26"/>
              </w:rPr>
              <w:t xml:space="preserve">вручение </w:t>
            </w:r>
            <w:r w:rsidR="00EB4234" w:rsidRPr="00EB4234">
              <w:rPr>
                <w:sz w:val="26"/>
                <w:szCs w:val="26"/>
              </w:rPr>
              <w:t>грамоты Российского уровня</w:t>
            </w:r>
            <w:r>
              <w:rPr>
                <w:sz w:val="26"/>
                <w:szCs w:val="26"/>
              </w:rPr>
              <w:t xml:space="preserve"> или присуждения иной правительственной награды не ниже регионального уровня</w:t>
            </w:r>
          </w:p>
        </w:tc>
        <w:tc>
          <w:tcPr>
            <w:tcW w:w="2406" w:type="dxa"/>
          </w:tcPr>
          <w:p w14:paraId="327F2E92" w14:textId="78A48EF4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  <w:r w:rsidR="00E97696">
              <w:rPr>
                <w:sz w:val="26"/>
                <w:szCs w:val="26"/>
              </w:rPr>
              <w:t xml:space="preserve"> за каждого</w:t>
            </w:r>
          </w:p>
        </w:tc>
        <w:tc>
          <w:tcPr>
            <w:tcW w:w="2409" w:type="dxa"/>
          </w:tcPr>
          <w:p w14:paraId="542A7825" w14:textId="2A218E40" w:rsidR="00EB4234" w:rsidRPr="00EB4234" w:rsidRDefault="00EB4234" w:rsidP="00E9769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1 раз в год, </w:t>
            </w:r>
            <w:r w:rsidR="00E97696">
              <w:rPr>
                <w:sz w:val="26"/>
                <w:szCs w:val="26"/>
              </w:rPr>
              <w:t>декабрь</w:t>
            </w:r>
          </w:p>
        </w:tc>
      </w:tr>
      <w:tr w:rsidR="00EB4234" w:rsidRPr="00EB4234" w14:paraId="18C5DF2A" w14:textId="77777777" w:rsidTr="00571325">
        <w:trPr>
          <w:trHeight w:val="353"/>
        </w:trPr>
        <w:tc>
          <w:tcPr>
            <w:tcW w:w="14283" w:type="dxa"/>
            <w:gridSpan w:val="4"/>
          </w:tcPr>
          <w:p w14:paraId="260A69E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14:paraId="788E9BC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t xml:space="preserve">4. Социальная адаптация </w:t>
            </w:r>
            <w:proofErr w:type="gramStart"/>
            <w:r w:rsidRPr="00EB4234">
              <w:rPr>
                <w:b/>
                <w:sz w:val="26"/>
                <w:szCs w:val="26"/>
              </w:rPr>
              <w:t>обучающихся</w:t>
            </w:r>
            <w:proofErr w:type="gramEnd"/>
          </w:p>
          <w:p w14:paraId="11FC57E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EB4234" w:rsidRPr="00EB4234" w14:paraId="258572C1" w14:textId="77777777" w:rsidTr="00571325">
        <w:trPr>
          <w:trHeight w:val="353"/>
        </w:trPr>
        <w:tc>
          <w:tcPr>
            <w:tcW w:w="1008" w:type="dxa"/>
          </w:tcPr>
          <w:p w14:paraId="7A0F0D58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8460" w:type="dxa"/>
          </w:tcPr>
          <w:p w14:paraId="2E7FE6E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Снижение количества обучающихся, состоящих на учете в комиссии по делам несовершеннолетних по результатам полугодия</w:t>
            </w:r>
          </w:p>
          <w:p w14:paraId="7BCAD29C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2EFE9393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</w:tc>
        <w:tc>
          <w:tcPr>
            <w:tcW w:w="2409" w:type="dxa"/>
          </w:tcPr>
          <w:p w14:paraId="77702D4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 раза в год, январь и июль</w:t>
            </w:r>
          </w:p>
        </w:tc>
      </w:tr>
      <w:tr w:rsidR="00EB4234" w:rsidRPr="00EB4234" w14:paraId="272B21BF" w14:textId="77777777" w:rsidTr="00571325">
        <w:trPr>
          <w:trHeight w:val="353"/>
        </w:trPr>
        <w:tc>
          <w:tcPr>
            <w:tcW w:w="1008" w:type="dxa"/>
          </w:tcPr>
          <w:p w14:paraId="0B902311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</w:tc>
        <w:tc>
          <w:tcPr>
            <w:tcW w:w="8460" w:type="dxa"/>
          </w:tcPr>
          <w:p w14:paraId="339E0B8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Организация  занятости, отдыха детей и подростков в каникулярное время не менее 70%</w:t>
            </w:r>
          </w:p>
          <w:p w14:paraId="512E324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100% занятость детей группы «риска» в каникулярное время</w:t>
            </w:r>
          </w:p>
          <w:p w14:paraId="744AE87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78C5ED6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5C32961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  <w:p w14:paraId="1BB3BC7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14:paraId="45002DCC" w14:textId="77777777" w:rsidR="00E97696" w:rsidRDefault="00E97696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59518368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245A95B0" w14:textId="77777777" w:rsidTr="00571325">
        <w:trPr>
          <w:trHeight w:val="353"/>
        </w:trPr>
        <w:tc>
          <w:tcPr>
            <w:tcW w:w="1008" w:type="dxa"/>
          </w:tcPr>
          <w:p w14:paraId="3CBA649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3</w:t>
            </w:r>
          </w:p>
        </w:tc>
        <w:tc>
          <w:tcPr>
            <w:tcW w:w="8460" w:type="dxa"/>
          </w:tcPr>
          <w:p w14:paraId="32E9D5A9" w14:textId="77777777" w:rsidR="00E97696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Организация и работа пришкольной площадки, </w:t>
            </w:r>
          </w:p>
          <w:p w14:paraId="55B2DF22" w14:textId="4FB6731C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УОУ (учебно-опытного участка) в летнее время</w:t>
            </w:r>
          </w:p>
          <w:p w14:paraId="4A26FE1B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256AD449" w14:textId="77777777" w:rsid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  <w:p w14:paraId="54EF3B15" w14:textId="0E5EC991" w:rsidR="00E97696" w:rsidRPr="00EB4234" w:rsidRDefault="00E97696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09" w:type="dxa"/>
          </w:tcPr>
          <w:p w14:paraId="78BA765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год, сентябрь</w:t>
            </w:r>
          </w:p>
        </w:tc>
      </w:tr>
      <w:tr w:rsidR="00EB4234" w:rsidRPr="00EB4234" w14:paraId="1922A54A" w14:textId="77777777" w:rsidTr="00571325">
        <w:trPr>
          <w:trHeight w:val="353"/>
        </w:trPr>
        <w:tc>
          <w:tcPr>
            <w:tcW w:w="1008" w:type="dxa"/>
          </w:tcPr>
          <w:p w14:paraId="422D4FB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4</w:t>
            </w:r>
          </w:p>
        </w:tc>
        <w:tc>
          <w:tcPr>
            <w:tcW w:w="8460" w:type="dxa"/>
          </w:tcPr>
          <w:p w14:paraId="5F56E91A" w14:textId="61B01790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Доля вовлеченности </w:t>
            </w:r>
            <w:proofErr w:type="gramStart"/>
            <w:r w:rsidRPr="00EB4234">
              <w:rPr>
                <w:sz w:val="26"/>
                <w:szCs w:val="26"/>
              </w:rPr>
              <w:t>обучающихся</w:t>
            </w:r>
            <w:proofErr w:type="gramEnd"/>
            <w:r w:rsidRPr="00EB4234">
              <w:rPr>
                <w:sz w:val="26"/>
                <w:szCs w:val="26"/>
              </w:rPr>
              <w:t xml:space="preserve"> в проекты социокультурной направленности, военно-патриотические объединения:</w:t>
            </w:r>
          </w:p>
          <w:p w14:paraId="2439864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lastRenderedPageBreak/>
              <w:t>- более 50% обучающихся;</w:t>
            </w:r>
          </w:p>
          <w:p w14:paraId="4DE21B7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от 40 до 50% обучающихся.</w:t>
            </w:r>
          </w:p>
        </w:tc>
        <w:tc>
          <w:tcPr>
            <w:tcW w:w="2406" w:type="dxa"/>
          </w:tcPr>
          <w:p w14:paraId="7644F98C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4F26751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2421CFDB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lastRenderedPageBreak/>
              <w:t>2</w:t>
            </w:r>
          </w:p>
          <w:p w14:paraId="402FBD48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14:paraId="4C6FBA43" w14:textId="77777777" w:rsidR="00C933E0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27D39E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C933E0" w:rsidRPr="00EB4234" w14:paraId="0C0C976A" w14:textId="77777777" w:rsidTr="00571325">
        <w:trPr>
          <w:trHeight w:val="353"/>
        </w:trPr>
        <w:tc>
          <w:tcPr>
            <w:tcW w:w="1008" w:type="dxa"/>
          </w:tcPr>
          <w:p w14:paraId="5A510C76" w14:textId="5A19812B" w:rsidR="00C933E0" w:rsidRPr="00EB4234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8460" w:type="dxa"/>
          </w:tcPr>
          <w:p w14:paraId="11AFD425" w14:textId="44E7BFE8" w:rsidR="00C933E0" w:rsidRDefault="00C933E0" w:rsidP="00C933E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C933E0">
              <w:rPr>
                <w:sz w:val="26"/>
                <w:szCs w:val="26"/>
              </w:rPr>
              <w:t>Доля вовлеченности обучающихся</w:t>
            </w:r>
            <w:r>
              <w:rPr>
                <w:sz w:val="26"/>
                <w:szCs w:val="26"/>
              </w:rPr>
              <w:t xml:space="preserve"> и сотрудников ОО </w:t>
            </w:r>
            <w:r w:rsidRPr="00C933E0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>добровольческие  практики через регистрацию на платформе ДОБРО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 xml:space="preserve">Ф в группе </w:t>
            </w:r>
            <w:r w:rsidRPr="00C933E0">
              <w:rPr>
                <w:sz w:val="26"/>
                <w:szCs w:val="26"/>
              </w:rPr>
              <w:t>#</w:t>
            </w:r>
            <w:r>
              <w:rPr>
                <w:sz w:val="26"/>
                <w:szCs w:val="26"/>
              </w:rPr>
              <w:t>ВолонтерыБарятино40:</w:t>
            </w:r>
          </w:p>
          <w:p w14:paraId="6D607539" w14:textId="77777777" w:rsidR="00C933E0" w:rsidRDefault="00C933E0" w:rsidP="00C933E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- более 50%</w:t>
            </w:r>
          </w:p>
          <w:p w14:paraId="2C531805" w14:textId="6D76D707" w:rsidR="00C933E0" w:rsidRDefault="00C933E0" w:rsidP="00C933E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  <w:r>
              <w:rPr>
                <w:sz w:val="26"/>
                <w:szCs w:val="26"/>
              </w:rPr>
              <w:t>более 75%</w:t>
            </w:r>
          </w:p>
          <w:p w14:paraId="7257F51D" w14:textId="66D96E84" w:rsidR="00C933E0" w:rsidRPr="00EB4234" w:rsidRDefault="00C933E0" w:rsidP="00C933E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более 95%</w:t>
            </w:r>
          </w:p>
        </w:tc>
        <w:tc>
          <w:tcPr>
            <w:tcW w:w="2406" w:type="dxa"/>
          </w:tcPr>
          <w:p w14:paraId="557B99F8" w14:textId="77777777" w:rsidR="00C933E0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1CEA839" w14:textId="77777777" w:rsidR="00C933E0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3E719BD7" w14:textId="77777777" w:rsidR="00C933E0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3240A27" w14:textId="77777777" w:rsidR="00C933E0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14:paraId="5B40540B" w14:textId="77777777" w:rsidR="00C933E0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14:paraId="3363491B" w14:textId="4DE50ABA" w:rsidR="00C933E0" w:rsidRPr="00EB4234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</w:tcPr>
          <w:p w14:paraId="58CBFB53" w14:textId="77777777" w:rsidR="00C933E0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24758B5A" w14:textId="77777777" w:rsidR="00C933E0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2F8561F" w14:textId="59CE4222" w:rsidR="00C933E0" w:rsidRPr="00EB4234" w:rsidRDefault="00C933E0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C933E0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64CDD85E" w14:textId="77777777" w:rsidTr="00571325">
        <w:trPr>
          <w:trHeight w:val="353"/>
        </w:trPr>
        <w:tc>
          <w:tcPr>
            <w:tcW w:w="14283" w:type="dxa"/>
            <w:gridSpan w:val="4"/>
          </w:tcPr>
          <w:p w14:paraId="612BC9F8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14:paraId="67F027E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t>5. Эффективность управленческой деятельности</w:t>
            </w:r>
          </w:p>
          <w:p w14:paraId="0336B517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EB4234" w:rsidRPr="00EB4234" w14:paraId="5AA71FE3" w14:textId="77777777" w:rsidTr="00571325">
        <w:trPr>
          <w:trHeight w:val="353"/>
        </w:trPr>
        <w:tc>
          <w:tcPr>
            <w:tcW w:w="1008" w:type="dxa"/>
          </w:tcPr>
          <w:p w14:paraId="47F28403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8460" w:type="dxa"/>
          </w:tcPr>
          <w:p w14:paraId="3DBF4D38" w14:textId="7D189898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 w:rsidRPr="00EB4234">
              <w:rPr>
                <w:sz w:val="26"/>
                <w:szCs w:val="26"/>
              </w:rPr>
              <w:t>Наличие сетевого взаимодействия ОО</w:t>
            </w:r>
            <w:r w:rsidR="00571325">
              <w:rPr>
                <w:sz w:val="26"/>
                <w:szCs w:val="26"/>
              </w:rPr>
              <w:t xml:space="preserve"> оформленного договорными отношениями</w:t>
            </w:r>
            <w:r w:rsidRPr="00EB4234">
              <w:rPr>
                <w:sz w:val="26"/>
                <w:szCs w:val="26"/>
              </w:rPr>
              <w:t xml:space="preserve"> с социальными партнерами (предприятия, организации, библиотеки, дома культуры, ЦППД «Надежда», церковь, ДДТ, ФОК и т.д.)</w:t>
            </w:r>
            <w:proofErr w:type="gramEnd"/>
          </w:p>
          <w:p w14:paraId="6F0226EC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409C13C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1 </w:t>
            </w:r>
          </w:p>
          <w:p w14:paraId="3EB0D194" w14:textId="7A6063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за каждого партнера</w:t>
            </w:r>
            <w:r w:rsidR="00571325">
              <w:rPr>
                <w:sz w:val="26"/>
                <w:szCs w:val="26"/>
              </w:rPr>
              <w:t xml:space="preserve"> с предоставлением информации, размещенной в СМИ</w:t>
            </w:r>
          </w:p>
        </w:tc>
        <w:tc>
          <w:tcPr>
            <w:tcW w:w="2409" w:type="dxa"/>
          </w:tcPr>
          <w:p w14:paraId="44107485" w14:textId="77777777" w:rsidR="00571325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2064EB6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50F75FBD" w14:textId="77777777" w:rsidTr="00571325">
        <w:trPr>
          <w:trHeight w:val="353"/>
        </w:trPr>
        <w:tc>
          <w:tcPr>
            <w:tcW w:w="1008" w:type="dxa"/>
          </w:tcPr>
          <w:p w14:paraId="587F290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</w:tc>
        <w:tc>
          <w:tcPr>
            <w:tcW w:w="8460" w:type="dxa"/>
          </w:tcPr>
          <w:p w14:paraId="215591B0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Информирование общественности о деятельности общеобразовательного учреждения:</w:t>
            </w:r>
          </w:p>
          <w:p w14:paraId="6AC2E3D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- размещение информации на сайте ОО, в социальных сетях и </w:t>
            </w:r>
            <w:proofErr w:type="spellStart"/>
            <w:r w:rsidRPr="00EB4234">
              <w:rPr>
                <w:sz w:val="26"/>
                <w:szCs w:val="26"/>
              </w:rPr>
              <w:t>пабликах</w:t>
            </w:r>
            <w:proofErr w:type="spellEnd"/>
            <w:r w:rsidRPr="00EB4234">
              <w:rPr>
                <w:sz w:val="26"/>
                <w:szCs w:val="26"/>
              </w:rPr>
              <w:t>;</w:t>
            </w:r>
          </w:p>
          <w:p w14:paraId="51AC170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- прирост активных подписчиков в </w:t>
            </w:r>
            <w:proofErr w:type="spellStart"/>
            <w:r w:rsidRPr="00EB4234">
              <w:rPr>
                <w:sz w:val="26"/>
                <w:szCs w:val="26"/>
              </w:rPr>
              <w:t>соцсетях</w:t>
            </w:r>
            <w:proofErr w:type="spellEnd"/>
            <w:r w:rsidRPr="00EB4234">
              <w:rPr>
                <w:sz w:val="26"/>
                <w:szCs w:val="26"/>
              </w:rPr>
              <w:t xml:space="preserve"> и </w:t>
            </w:r>
            <w:proofErr w:type="spellStart"/>
            <w:r w:rsidRPr="00EB4234">
              <w:rPr>
                <w:sz w:val="26"/>
                <w:szCs w:val="26"/>
              </w:rPr>
              <w:t>пабликах</w:t>
            </w:r>
            <w:proofErr w:type="spellEnd"/>
            <w:r w:rsidRPr="00EB4234">
              <w:rPr>
                <w:sz w:val="26"/>
                <w:szCs w:val="26"/>
              </w:rPr>
              <w:t>;</w:t>
            </w:r>
          </w:p>
          <w:p w14:paraId="39ABFD94" w14:textId="4DA8061B" w:rsidR="00EB4234" w:rsidRPr="00EB4234" w:rsidRDefault="00EB4234" w:rsidP="00E9769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размещение информации  о деятельности ОО в периодических изданиях</w:t>
            </w:r>
          </w:p>
        </w:tc>
        <w:tc>
          <w:tcPr>
            <w:tcW w:w="2406" w:type="dxa"/>
          </w:tcPr>
          <w:p w14:paraId="162BF8C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2FF38DE3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2D96FBA8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  <w:p w14:paraId="14412CBB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  <w:p w14:paraId="235DCD77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14:paraId="60A0054D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75F84837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571325" w:rsidRPr="00EB4234" w14:paraId="74FA4FC4" w14:textId="77777777" w:rsidTr="00571325">
        <w:trPr>
          <w:trHeight w:val="353"/>
        </w:trPr>
        <w:tc>
          <w:tcPr>
            <w:tcW w:w="1008" w:type="dxa"/>
          </w:tcPr>
          <w:p w14:paraId="38309948" w14:textId="27C61B67" w:rsidR="00571325" w:rsidRPr="00EB4234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3</w:t>
            </w:r>
          </w:p>
        </w:tc>
        <w:tc>
          <w:tcPr>
            <w:tcW w:w="8460" w:type="dxa"/>
          </w:tcPr>
          <w:p w14:paraId="44234FCE" w14:textId="5ED4D679" w:rsidR="00571325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Превышение установленного профильным министерством показателя по охвату </w:t>
            </w:r>
            <w:proofErr w:type="spellStart"/>
            <w:r>
              <w:rPr>
                <w:sz w:val="26"/>
                <w:szCs w:val="26"/>
              </w:rPr>
              <w:t>контенгента</w:t>
            </w:r>
            <w:proofErr w:type="spellEnd"/>
            <w:r>
              <w:rPr>
                <w:sz w:val="26"/>
                <w:szCs w:val="26"/>
              </w:rPr>
              <w:t xml:space="preserve"> на цифровых платформах: </w:t>
            </w:r>
          </w:p>
          <w:p w14:paraId="3D4D0EF1" w14:textId="2634BEBE" w:rsidR="00571325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«Сферум» </w:t>
            </w:r>
          </w:p>
          <w:p w14:paraId="3B7538B2" w14:textId="4BC156D4" w:rsidR="00571325" w:rsidRPr="00EB4234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«МАХ»</w:t>
            </w:r>
          </w:p>
        </w:tc>
        <w:tc>
          <w:tcPr>
            <w:tcW w:w="2406" w:type="dxa"/>
          </w:tcPr>
          <w:p w14:paraId="36E9EC90" w14:textId="77777777" w:rsidR="00571325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47251B17" w14:textId="77777777" w:rsidR="00571325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758D25D5" w14:textId="77777777" w:rsidR="00571325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14:paraId="1B0CE0D4" w14:textId="3E0F8D9B" w:rsidR="00571325" w:rsidRPr="00EB4234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</w:tcPr>
          <w:p w14:paraId="2E987486" w14:textId="77777777" w:rsidR="00571325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5819E886" w14:textId="7950DF6E" w:rsidR="00571325" w:rsidRPr="00EB4234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571325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10E0A834" w14:textId="77777777" w:rsidTr="00571325">
        <w:trPr>
          <w:trHeight w:val="353"/>
        </w:trPr>
        <w:tc>
          <w:tcPr>
            <w:tcW w:w="1008" w:type="dxa"/>
          </w:tcPr>
          <w:p w14:paraId="3D20B5F2" w14:textId="42F14C79" w:rsidR="00EB4234" w:rsidRPr="00EB4234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4</w:t>
            </w:r>
          </w:p>
        </w:tc>
        <w:tc>
          <w:tcPr>
            <w:tcW w:w="8460" w:type="dxa"/>
          </w:tcPr>
          <w:p w14:paraId="72376AF8" w14:textId="41FF166C" w:rsidR="00EB4234" w:rsidRPr="00EB4234" w:rsidRDefault="00EB4234" w:rsidP="00E9769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Обеспечение участия в ГИА общественных наблюдателей и /или  организаторов от ОО</w:t>
            </w:r>
          </w:p>
        </w:tc>
        <w:tc>
          <w:tcPr>
            <w:tcW w:w="2406" w:type="dxa"/>
          </w:tcPr>
          <w:p w14:paraId="530F9A8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</w:tcPr>
          <w:p w14:paraId="18A8701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год, сентябрь</w:t>
            </w:r>
          </w:p>
        </w:tc>
      </w:tr>
      <w:tr w:rsidR="00EB4234" w:rsidRPr="00EB4234" w14:paraId="5BA20A0F" w14:textId="77777777" w:rsidTr="00571325">
        <w:trPr>
          <w:trHeight w:val="353"/>
        </w:trPr>
        <w:tc>
          <w:tcPr>
            <w:tcW w:w="1008" w:type="dxa"/>
          </w:tcPr>
          <w:p w14:paraId="15A18CD0" w14:textId="09F62CDA" w:rsidR="00EB4234" w:rsidRPr="00EB4234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8460" w:type="dxa"/>
          </w:tcPr>
          <w:p w14:paraId="71A3CAB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Соответствие уровня средней заработной платы педагогических работников ОО уровню средней заработной платы установленной соглашением с Министерством образования и науки Калужской области на финансовый год:</w:t>
            </w:r>
          </w:p>
          <w:p w14:paraId="33A40547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выше среднего показателя;</w:t>
            </w:r>
          </w:p>
          <w:p w14:paraId="366B3CF3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на уровне среднего показателя.</w:t>
            </w:r>
          </w:p>
        </w:tc>
        <w:tc>
          <w:tcPr>
            <w:tcW w:w="2406" w:type="dxa"/>
          </w:tcPr>
          <w:p w14:paraId="4B0E0D0B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751745D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18E064E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738C23D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62490B0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  <w:p w14:paraId="273A31C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  <w:p w14:paraId="7E93F49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8BC8A40" w14:textId="77777777" w:rsidR="00571325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D1AE3C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EB4234" w:rsidRPr="00EB4234" w14:paraId="21D66073" w14:textId="77777777" w:rsidTr="00571325">
        <w:trPr>
          <w:trHeight w:val="1045"/>
        </w:trPr>
        <w:tc>
          <w:tcPr>
            <w:tcW w:w="1008" w:type="dxa"/>
          </w:tcPr>
          <w:p w14:paraId="7268D270" w14:textId="3AD1494F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460" w:type="dxa"/>
          </w:tcPr>
          <w:p w14:paraId="3A5E0F98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Использование ОО как базу для проведения мероприятий:</w:t>
            </w:r>
          </w:p>
          <w:p w14:paraId="45890C44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муниципального уровня;</w:t>
            </w:r>
          </w:p>
          <w:p w14:paraId="35A8629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- регионального уровня;</w:t>
            </w:r>
          </w:p>
          <w:p w14:paraId="17DA5B0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2EE2C2CF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4C583991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2</w:t>
            </w:r>
          </w:p>
          <w:p w14:paraId="6FA55C9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</w:tcPr>
          <w:p w14:paraId="35DF1DA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  <w:p w14:paraId="4B8133B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36A98EC1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B4234" w:rsidRPr="00EB4234" w14:paraId="331C2C37" w14:textId="77777777" w:rsidTr="00571325">
        <w:trPr>
          <w:trHeight w:val="841"/>
        </w:trPr>
        <w:tc>
          <w:tcPr>
            <w:tcW w:w="1008" w:type="dxa"/>
          </w:tcPr>
          <w:p w14:paraId="383EE98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6</w:t>
            </w:r>
          </w:p>
        </w:tc>
        <w:tc>
          <w:tcPr>
            <w:tcW w:w="8460" w:type="dxa"/>
          </w:tcPr>
          <w:p w14:paraId="31128C43" w14:textId="77777777" w:rsidR="00571325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Результативное участие в </w:t>
            </w:r>
            <w:proofErr w:type="spellStart"/>
            <w:r w:rsidRPr="00EB4234">
              <w:rPr>
                <w:sz w:val="26"/>
                <w:szCs w:val="26"/>
              </w:rPr>
              <w:t>грантовых</w:t>
            </w:r>
            <w:proofErr w:type="spellEnd"/>
            <w:r w:rsidRPr="00EB4234">
              <w:rPr>
                <w:sz w:val="26"/>
                <w:szCs w:val="26"/>
              </w:rPr>
              <w:t xml:space="preserve"> конкурсах</w:t>
            </w:r>
            <w:r w:rsidR="00571325">
              <w:rPr>
                <w:sz w:val="26"/>
                <w:szCs w:val="26"/>
              </w:rPr>
              <w:t xml:space="preserve"> </w:t>
            </w:r>
          </w:p>
          <w:p w14:paraId="6092B4E4" w14:textId="720BF430" w:rsidR="00EB4234" w:rsidRPr="00EB4234" w:rsidRDefault="00571325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образовательной организации</w:t>
            </w:r>
            <w:r w:rsidR="00E97696">
              <w:rPr>
                <w:sz w:val="26"/>
                <w:szCs w:val="26"/>
              </w:rPr>
              <w:t xml:space="preserve"> и  их реализация</w:t>
            </w:r>
          </w:p>
          <w:p w14:paraId="77327387" w14:textId="77777777" w:rsidR="00EB4234" w:rsidRPr="00EB4234" w:rsidRDefault="00EB4234" w:rsidP="00EB42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6" w:type="dxa"/>
          </w:tcPr>
          <w:p w14:paraId="6587070A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10</w:t>
            </w:r>
          </w:p>
        </w:tc>
        <w:tc>
          <w:tcPr>
            <w:tcW w:w="2409" w:type="dxa"/>
          </w:tcPr>
          <w:p w14:paraId="0825F45C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 раз в квартал</w:t>
            </w:r>
          </w:p>
        </w:tc>
      </w:tr>
      <w:tr w:rsidR="00CD5ABC" w:rsidRPr="00EB4234" w14:paraId="1595883F" w14:textId="77777777" w:rsidTr="00571325">
        <w:trPr>
          <w:trHeight w:val="841"/>
        </w:trPr>
        <w:tc>
          <w:tcPr>
            <w:tcW w:w="1008" w:type="dxa"/>
          </w:tcPr>
          <w:p w14:paraId="1CA307FB" w14:textId="24988A91" w:rsidR="00CD5ABC" w:rsidRPr="00EB4234" w:rsidRDefault="00CD5ABC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460" w:type="dxa"/>
          </w:tcPr>
          <w:p w14:paraId="3575DF7B" w14:textId="2C628F3B" w:rsidR="00CD5ABC" w:rsidRPr="00EB4234" w:rsidRDefault="00CD5ABC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Доля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>, являющихся держателями Пушкинской карты, имеющих на балансе  к окончанию календарного года 0,00 руб. составляет 95%</w:t>
            </w:r>
          </w:p>
        </w:tc>
        <w:tc>
          <w:tcPr>
            <w:tcW w:w="2406" w:type="dxa"/>
          </w:tcPr>
          <w:p w14:paraId="4FA3D62A" w14:textId="77777777" w:rsidR="00E97696" w:rsidRDefault="00E97696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5B5BE57E" w14:textId="77777777" w:rsidR="00E97696" w:rsidRDefault="00E97696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60B4D7A" w14:textId="5C1D9822" w:rsidR="00CD5ABC" w:rsidRPr="00EB4234" w:rsidRDefault="00CD5ABC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409" w:type="dxa"/>
          </w:tcPr>
          <w:p w14:paraId="6F80039D" w14:textId="77777777" w:rsidR="00E97696" w:rsidRDefault="00E97696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14:paraId="7AA7E1FC" w14:textId="4B9A2BF0" w:rsidR="00CD5ABC" w:rsidRPr="00CD5ABC" w:rsidRDefault="00CD5ABC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IV</w:t>
            </w:r>
            <w:r>
              <w:rPr>
                <w:sz w:val="26"/>
                <w:szCs w:val="26"/>
              </w:rPr>
              <w:t xml:space="preserve"> квартал</w:t>
            </w:r>
          </w:p>
        </w:tc>
      </w:tr>
      <w:tr w:rsidR="00EB4234" w:rsidRPr="00EB4234" w14:paraId="3426BD31" w14:textId="77777777" w:rsidTr="00571325">
        <w:trPr>
          <w:trHeight w:val="353"/>
        </w:trPr>
        <w:tc>
          <w:tcPr>
            <w:tcW w:w="14283" w:type="dxa"/>
            <w:gridSpan w:val="4"/>
          </w:tcPr>
          <w:p w14:paraId="5AD8F5B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14:paraId="5056A4F3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B4234">
              <w:rPr>
                <w:b/>
                <w:sz w:val="26"/>
                <w:szCs w:val="26"/>
              </w:rPr>
              <w:t xml:space="preserve">6 .Сохранение здоровья </w:t>
            </w:r>
            <w:proofErr w:type="gramStart"/>
            <w:r w:rsidRPr="00EB4234">
              <w:rPr>
                <w:b/>
                <w:sz w:val="26"/>
                <w:szCs w:val="26"/>
              </w:rPr>
              <w:t>обучающихся</w:t>
            </w:r>
            <w:proofErr w:type="gramEnd"/>
            <w:r w:rsidRPr="00EB4234">
              <w:rPr>
                <w:b/>
                <w:sz w:val="26"/>
                <w:szCs w:val="26"/>
              </w:rPr>
              <w:t xml:space="preserve"> в общеобразовательном учреждении</w:t>
            </w:r>
          </w:p>
          <w:p w14:paraId="2702DEB6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EB4234" w:rsidRPr="00EB4234" w14:paraId="06870525" w14:textId="77777777" w:rsidTr="00571325">
        <w:trPr>
          <w:trHeight w:val="353"/>
        </w:trPr>
        <w:tc>
          <w:tcPr>
            <w:tcW w:w="1008" w:type="dxa"/>
          </w:tcPr>
          <w:p w14:paraId="4D34C8C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8460" w:type="dxa"/>
          </w:tcPr>
          <w:p w14:paraId="48A4D9A9" w14:textId="72AB94A6" w:rsidR="00EB4234" w:rsidRPr="00EB4234" w:rsidRDefault="00CD5ABC" w:rsidP="00CD5A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факта закрытия образовательной организации на карантин</w:t>
            </w:r>
          </w:p>
        </w:tc>
        <w:tc>
          <w:tcPr>
            <w:tcW w:w="2406" w:type="dxa"/>
          </w:tcPr>
          <w:p w14:paraId="773F109E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14:paraId="496D70A3" w14:textId="1855169A" w:rsidR="00EB4234" w:rsidRPr="00EB4234" w:rsidRDefault="00CD5ABC" w:rsidP="00CD5A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B4234">
              <w:rPr>
                <w:sz w:val="26"/>
                <w:szCs w:val="26"/>
              </w:rPr>
              <w:t xml:space="preserve">1 раз в год, июль </w:t>
            </w:r>
          </w:p>
        </w:tc>
      </w:tr>
    </w:tbl>
    <w:p w14:paraId="6DC2C118" w14:textId="77777777" w:rsid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14:paraId="3C0BD52A" w14:textId="77777777" w:rsidR="00CD5ABC" w:rsidRDefault="00CD5ABC" w:rsidP="00EB4234">
      <w:pPr>
        <w:widowControl w:val="0"/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14:paraId="5A5B83D6" w14:textId="77777777" w:rsidR="00571325" w:rsidRPr="00EB4234" w:rsidRDefault="00571325" w:rsidP="00EB4234">
      <w:pPr>
        <w:widowControl w:val="0"/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14:paraId="402DDD26" w14:textId="77777777" w:rsidR="00EB4234" w:rsidRDefault="00EB4234" w:rsidP="00F454EE">
      <w:pPr>
        <w:jc w:val="center"/>
        <w:rPr>
          <w:b/>
          <w:bCs/>
          <w:sz w:val="26"/>
          <w:szCs w:val="26"/>
          <w:lang w:bidi="ru-RU"/>
        </w:rPr>
      </w:pPr>
    </w:p>
    <w:p w14:paraId="53C8DCBF" w14:textId="77777777" w:rsidR="00483014" w:rsidRDefault="00483014" w:rsidP="00DF4E24">
      <w:pPr>
        <w:jc w:val="both"/>
        <w:rPr>
          <w:sz w:val="26"/>
          <w:szCs w:val="26"/>
          <w:lang w:bidi="ru-RU"/>
        </w:rPr>
      </w:pPr>
    </w:p>
    <w:p w14:paraId="5BC9757C" w14:textId="77777777" w:rsidR="00BC289D" w:rsidRDefault="00BC289D" w:rsidP="00DF4E24">
      <w:pPr>
        <w:jc w:val="both"/>
        <w:rPr>
          <w:sz w:val="26"/>
          <w:szCs w:val="26"/>
          <w:lang w:bidi="ru-RU"/>
        </w:rPr>
      </w:pPr>
    </w:p>
    <w:p w14:paraId="5AACF7AD" w14:textId="77777777" w:rsidR="00BC289D" w:rsidRDefault="00BC289D" w:rsidP="00DF4E24">
      <w:pPr>
        <w:jc w:val="both"/>
        <w:rPr>
          <w:sz w:val="26"/>
          <w:szCs w:val="26"/>
          <w:lang w:bidi="ru-RU"/>
        </w:rPr>
      </w:pPr>
    </w:p>
    <w:p w14:paraId="38A69BB0" w14:textId="77777777" w:rsidR="00477121" w:rsidRDefault="00477121" w:rsidP="00DF4E24">
      <w:pPr>
        <w:jc w:val="both"/>
        <w:rPr>
          <w:sz w:val="26"/>
          <w:szCs w:val="26"/>
          <w:lang w:bidi="ru-RU"/>
        </w:rPr>
      </w:pPr>
    </w:p>
    <w:p w14:paraId="6AAF81BB" w14:textId="77777777" w:rsidR="00477121" w:rsidRDefault="00477121" w:rsidP="00DF4E24">
      <w:pPr>
        <w:jc w:val="both"/>
        <w:rPr>
          <w:sz w:val="26"/>
          <w:szCs w:val="26"/>
          <w:lang w:bidi="ru-RU"/>
        </w:rPr>
      </w:pPr>
    </w:p>
    <w:p w14:paraId="6E5909D2" w14:textId="77777777" w:rsidR="00EB4234" w:rsidRDefault="00EB4234" w:rsidP="00DF4E24">
      <w:pPr>
        <w:jc w:val="both"/>
        <w:rPr>
          <w:sz w:val="26"/>
          <w:szCs w:val="26"/>
          <w:lang w:bidi="ru-RU"/>
        </w:rPr>
        <w:sectPr w:rsidR="00EB4234" w:rsidSect="00EB4234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62AF8215" w14:textId="77777777" w:rsidR="00984AE0" w:rsidRPr="00984AE0" w:rsidRDefault="00984AE0" w:rsidP="00DF4E24">
      <w:pPr>
        <w:jc w:val="right"/>
        <w:rPr>
          <w:sz w:val="26"/>
          <w:szCs w:val="26"/>
        </w:rPr>
      </w:pPr>
      <w:r w:rsidRPr="00984AE0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  <w:r w:rsidRPr="00984AE0">
        <w:rPr>
          <w:sz w:val="26"/>
          <w:szCs w:val="26"/>
        </w:rPr>
        <w:t xml:space="preserve"> </w:t>
      </w:r>
    </w:p>
    <w:p w14:paraId="021E40F7" w14:textId="77777777" w:rsidR="00984AE0" w:rsidRPr="00984AE0" w:rsidRDefault="00984AE0" w:rsidP="00DF4E24">
      <w:pPr>
        <w:ind w:firstLine="680"/>
        <w:jc w:val="right"/>
        <w:rPr>
          <w:sz w:val="26"/>
          <w:szCs w:val="26"/>
        </w:rPr>
      </w:pPr>
      <w:r w:rsidRPr="00984AE0">
        <w:rPr>
          <w:sz w:val="26"/>
          <w:szCs w:val="26"/>
        </w:rPr>
        <w:t xml:space="preserve">к постановлению </w:t>
      </w:r>
      <w:r w:rsidR="000B38B7">
        <w:rPr>
          <w:sz w:val="26"/>
          <w:szCs w:val="26"/>
        </w:rPr>
        <w:t>администрации</w:t>
      </w:r>
    </w:p>
    <w:p w14:paraId="5DAEF555" w14:textId="77777777" w:rsidR="00984AE0" w:rsidRPr="00984AE0" w:rsidRDefault="000B38B7" w:rsidP="00DF4E24">
      <w:pPr>
        <w:ind w:firstLine="680"/>
        <w:jc w:val="right"/>
        <w:rPr>
          <w:sz w:val="26"/>
          <w:szCs w:val="26"/>
        </w:rPr>
      </w:pPr>
      <w:r>
        <w:rPr>
          <w:sz w:val="26"/>
          <w:szCs w:val="26"/>
        </w:rPr>
        <w:t>Барятинского муниципального округа</w:t>
      </w:r>
    </w:p>
    <w:p w14:paraId="1C06A12A" w14:textId="77777777" w:rsidR="00984AE0" w:rsidRPr="00984AE0" w:rsidRDefault="000B38B7" w:rsidP="00984AE0">
      <w:pPr>
        <w:ind w:firstLine="680"/>
        <w:jc w:val="right"/>
        <w:rPr>
          <w:sz w:val="26"/>
          <w:szCs w:val="26"/>
        </w:rPr>
      </w:pPr>
      <w:r>
        <w:rPr>
          <w:sz w:val="26"/>
          <w:szCs w:val="26"/>
        </w:rPr>
        <w:t>Калужской области</w:t>
      </w:r>
    </w:p>
    <w:p w14:paraId="45618639" w14:textId="77777777" w:rsidR="00F454EE" w:rsidRDefault="00984AE0" w:rsidP="00984AE0">
      <w:pPr>
        <w:ind w:firstLine="680"/>
        <w:jc w:val="right"/>
        <w:rPr>
          <w:sz w:val="26"/>
          <w:szCs w:val="26"/>
        </w:rPr>
      </w:pPr>
      <w:r w:rsidRPr="00984AE0">
        <w:rPr>
          <w:sz w:val="26"/>
          <w:szCs w:val="26"/>
        </w:rPr>
        <w:t xml:space="preserve">                                                                                       </w:t>
      </w:r>
      <w:r w:rsidR="00720D0C">
        <w:rPr>
          <w:sz w:val="26"/>
          <w:szCs w:val="26"/>
        </w:rPr>
        <w:t xml:space="preserve">        </w:t>
      </w:r>
      <w:r w:rsidR="009F1FB5">
        <w:rPr>
          <w:sz w:val="26"/>
          <w:szCs w:val="26"/>
        </w:rPr>
        <w:t xml:space="preserve">  </w:t>
      </w:r>
      <w:r w:rsidR="00720D0C">
        <w:rPr>
          <w:sz w:val="26"/>
          <w:szCs w:val="26"/>
        </w:rPr>
        <w:t>о</w:t>
      </w:r>
      <w:r w:rsidR="009F1FB5">
        <w:rPr>
          <w:sz w:val="26"/>
          <w:szCs w:val="26"/>
        </w:rPr>
        <w:t>т</w:t>
      </w:r>
      <w:r w:rsidR="00720D0C">
        <w:rPr>
          <w:sz w:val="26"/>
          <w:szCs w:val="26"/>
        </w:rPr>
        <w:t xml:space="preserve"> </w:t>
      </w:r>
      <w:r w:rsidR="000B38B7">
        <w:rPr>
          <w:sz w:val="26"/>
          <w:szCs w:val="26"/>
        </w:rPr>
        <w:t>___________</w:t>
      </w:r>
      <w:r w:rsidRPr="00984AE0">
        <w:rPr>
          <w:sz w:val="26"/>
          <w:szCs w:val="26"/>
        </w:rPr>
        <w:t xml:space="preserve">   №</w:t>
      </w:r>
      <w:r w:rsidR="00720D0C">
        <w:rPr>
          <w:sz w:val="26"/>
          <w:szCs w:val="26"/>
        </w:rPr>
        <w:t xml:space="preserve"> </w:t>
      </w:r>
      <w:r w:rsidR="000B38B7">
        <w:rPr>
          <w:sz w:val="26"/>
          <w:szCs w:val="26"/>
        </w:rPr>
        <w:t>_____</w:t>
      </w:r>
    </w:p>
    <w:p w14:paraId="49671ADD" w14:textId="77777777" w:rsidR="00984AE0" w:rsidRDefault="00984AE0" w:rsidP="00984AE0">
      <w:pPr>
        <w:ind w:firstLine="680"/>
        <w:jc w:val="right"/>
        <w:rPr>
          <w:sz w:val="26"/>
          <w:szCs w:val="26"/>
        </w:rPr>
      </w:pPr>
    </w:p>
    <w:p w14:paraId="2F82B0E6" w14:textId="77777777" w:rsidR="00477121" w:rsidRDefault="00477121" w:rsidP="005E6CA3">
      <w:pPr>
        <w:jc w:val="both"/>
        <w:rPr>
          <w:b/>
          <w:bCs/>
          <w:sz w:val="26"/>
          <w:szCs w:val="26"/>
          <w:lang w:bidi="ru-RU"/>
        </w:rPr>
      </w:pPr>
    </w:p>
    <w:p w14:paraId="43C940A5" w14:textId="77777777" w:rsidR="00477121" w:rsidRDefault="00477121" w:rsidP="005E6CA3">
      <w:pPr>
        <w:jc w:val="both"/>
        <w:rPr>
          <w:b/>
          <w:bCs/>
          <w:sz w:val="26"/>
          <w:szCs w:val="26"/>
          <w:lang w:bidi="ru-RU"/>
        </w:rPr>
      </w:pPr>
    </w:p>
    <w:p w14:paraId="0BB40D60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EB4234">
        <w:rPr>
          <w:b/>
          <w:bCs/>
          <w:sz w:val="24"/>
          <w:szCs w:val="24"/>
        </w:rPr>
        <w:t>СОСТАВ</w:t>
      </w:r>
    </w:p>
    <w:p w14:paraId="2F2496DE" w14:textId="77777777" w:rsidR="00517F9F" w:rsidRDefault="00EB4234" w:rsidP="00EB423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EB4234">
        <w:rPr>
          <w:b/>
          <w:bCs/>
          <w:sz w:val="24"/>
          <w:szCs w:val="24"/>
        </w:rPr>
        <w:t xml:space="preserve">КОМИССИИ ПО СТИМУЛИРОВАНИЮ РУКОВОДИТЕЛЕЙ </w:t>
      </w:r>
      <w:r w:rsidR="00517F9F">
        <w:rPr>
          <w:b/>
          <w:bCs/>
          <w:sz w:val="24"/>
          <w:szCs w:val="24"/>
        </w:rPr>
        <w:t xml:space="preserve">МУНИЦИПАЛЬНЫХ </w:t>
      </w:r>
      <w:r w:rsidRPr="00EB4234">
        <w:rPr>
          <w:b/>
          <w:bCs/>
          <w:sz w:val="24"/>
          <w:szCs w:val="24"/>
        </w:rPr>
        <w:t xml:space="preserve">ОБЩЕОБРАЗОВАТЕЛЬНЫХ УЧРЕЖДЕНИЙ БАРЯТИНСКОГО </w:t>
      </w:r>
    </w:p>
    <w:p w14:paraId="1571DB91" w14:textId="13B58065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EB4234">
        <w:rPr>
          <w:b/>
          <w:bCs/>
          <w:sz w:val="24"/>
          <w:szCs w:val="24"/>
        </w:rPr>
        <w:t xml:space="preserve">МУНИЦИПАЛЬНОГО ОКРУГА КАЛУЖСКОЙ ОБЛАСТИ </w:t>
      </w:r>
    </w:p>
    <w:p w14:paraId="4C010C49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</w:p>
    <w:tbl>
      <w:tblPr>
        <w:tblW w:w="10348" w:type="dxa"/>
        <w:tblCellSpacing w:w="5" w:type="nil"/>
        <w:tblInd w:w="-10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6520"/>
      </w:tblGrid>
      <w:tr w:rsidR="00EB4234" w:rsidRPr="00EB4234" w14:paraId="2D54EE52" w14:textId="77777777" w:rsidTr="00C933E0">
        <w:trPr>
          <w:trHeight w:val="335"/>
          <w:tblCellSpacing w:w="5" w:type="nil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138B7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Иванов Виктор Николаевич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9A968" w14:textId="2C124C0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 xml:space="preserve">заместитель </w:t>
            </w:r>
            <w:r w:rsidR="00517F9F">
              <w:rPr>
                <w:sz w:val="24"/>
                <w:szCs w:val="24"/>
              </w:rPr>
              <w:t>Главы администрации Барятинского муниципального округа Калужской области</w:t>
            </w:r>
            <w:r w:rsidRPr="00EB4234">
              <w:rPr>
                <w:sz w:val="24"/>
                <w:szCs w:val="24"/>
              </w:rPr>
              <w:t xml:space="preserve">, председатель комиссии по стимулированию руководителей </w:t>
            </w:r>
            <w:r w:rsidR="00517F9F">
              <w:rPr>
                <w:sz w:val="24"/>
                <w:szCs w:val="24"/>
              </w:rPr>
              <w:t xml:space="preserve">муниципальных </w:t>
            </w:r>
            <w:r w:rsidRPr="00EB4234">
              <w:rPr>
                <w:sz w:val="24"/>
                <w:szCs w:val="24"/>
              </w:rPr>
              <w:t>общеобразовательных учреждений Барятинского муниципального округа Калужской области (далее – Комиссия)</w:t>
            </w:r>
          </w:p>
        </w:tc>
      </w:tr>
      <w:tr w:rsidR="00EB4234" w:rsidRPr="00EB4234" w14:paraId="1D3E1042" w14:textId="77777777" w:rsidTr="00C933E0">
        <w:trPr>
          <w:trHeight w:val="335"/>
          <w:tblCellSpacing w:w="5" w:type="nil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79D14" w14:textId="498479AF" w:rsidR="00EB4234" w:rsidRPr="00EB4234" w:rsidRDefault="00517F9F" w:rsidP="00EB423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</w:t>
            </w:r>
            <w:r w:rsidR="00EB4234" w:rsidRPr="00EB4234">
              <w:rPr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1C137" w14:textId="3469E142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 xml:space="preserve">заведующий отделом образования и </w:t>
            </w:r>
            <w:r w:rsidR="00517F9F">
              <w:rPr>
                <w:sz w:val="24"/>
                <w:szCs w:val="24"/>
              </w:rPr>
              <w:t xml:space="preserve">молодежной политики </w:t>
            </w:r>
            <w:r w:rsidR="00517F9F" w:rsidRPr="00517F9F">
              <w:rPr>
                <w:sz w:val="24"/>
                <w:szCs w:val="24"/>
              </w:rPr>
              <w:t>администрации Барятинского муниципального округа Калужской области</w:t>
            </w:r>
            <w:r w:rsidRPr="00EB4234">
              <w:rPr>
                <w:sz w:val="24"/>
                <w:szCs w:val="24"/>
              </w:rPr>
              <w:t>, заместитель председателя Комиссии</w:t>
            </w:r>
          </w:p>
        </w:tc>
      </w:tr>
      <w:tr w:rsidR="00EB4234" w:rsidRPr="00EB4234" w14:paraId="194570D4" w14:textId="77777777" w:rsidTr="00C933E0">
        <w:trPr>
          <w:trHeight w:val="809"/>
          <w:tblCellSpacing w:w="5" w:type="nil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26D1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Терехова Наталья Владимировна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F351E" w14:textId="7E11C7BE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 xml:space="preserve">главный специалист </w:t>
            </w:r>
            <w:r w:rsidR="00517F9F" w:rsidRPr="00EB4234">
              <w:rPr>
                <w:sz w:val="24"/>
                <w:szCs w:val="24"/>
              </w:rPr>
              <w:t>отдел</w:t>
            </w:r>
            <w:r w:rsidR="00517F9F">
              <w:rPr>
                <w:sz w:val="24"/>
                <w:szCs w:val="24"/>
              </w:rPr>
              <w:t>а</w:t>
            </w:r>
            <w:r w:rsidR="00517F9F" w:rsidRPr="00EB4234">
              <w:rPr>
                <w:sz w:val="24"/>
                <w:szCs w:val="24"/>
              </w:rPr>
              <w:t xml:space="preserve"> образования и </w:t>
            </w:r>
            <w:r w:rsidR="00517F9F" w:rsidRPr="00517F9F">
              <w:rPr>
                <w:sz w:val="24"/>
                <w:szCs w:val="24"/>
              </w:rPr>
              <w:t>молодежной политики администрации Барятинского муниципального округа Калужской области</w:t>
            </w:r>
            <w:r w:rsidRPr="00EB4234">
              <w:rPr>
                <w:sz w:val="24"/>
                <w:szCs w:val="24"/>
              </w:rPr>
              <w:t>, секретарь Комиссии</w:t>
            </w:r>
          </w:p>
        </w:tc>
      </w:tr>
      <w:tr w:rsidR="00EB4234" w:rsidRPr="00EB4234" w14:paraId="42CFF2F7" w14:textId="77777777" w:rsidTr="00C933E0">
        <w:trPr>
          <w:trHeight w:val="335"/>
          <w:tblCellSpacing w:w="5" w:type="nil"/>
        </w:trPr>
        <w:tc>
          <w:tcPr>
            <w:tcW w:w="103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63FF2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Члены Комиссии:</w:t>
            </w:r>
          </w:p>
        </w:tc>
      </w:tr>
      <w:tr w:rsidR="00EB4234" w:rsidRPr="00EB4234" w14:paraId="710D620F" w14:textId="77777777" w:rsidTr="00C933E0">
        <w:trPr>
          <w:trHeight w:val="335"/>
          <w:tblCellSpacing w:w="5" w:type="nil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8D595" w14:textId="77777777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ind w:left="-182" w:firstLine="182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Буренкова Наталья Владимировна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68586" w14:textId="38C41058" w:rsidR="00EB4234" w:rsidRPr="00EB4234" w:rsidRDefault="00EB4234" w:rsidP="00EB42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 xml:space="preserve">ведущий специалист </w:t>
            </w:r>
            <w:r w:rsidR="00517F9F" w:rsidRPr="00EB4234">
              <w:rPr>
                <w:sz w:val="24"/>
                <w:szCs w:val="24"/>
              </w:rPr>
              <w:t>отдел</w:t>
            </w:r>
            <w:r w:rsidR="00517F9F" w:rsidRPr="00517F9F">
              <w:rPr>
                <w:sz w:val="24"/>
                <w:szCs w:val="24"/>
              </w:rPr>
              <w:t>а</w:t>
            </w:r>
            <w:r w:rsidR="00517F9F" w:rsidRPr="00EB4234">
              <w:rPr>
                <w:sz w:val="24"/>
                <w:szCs w:val="24"/>
              </w:rPr>
              <w:t xml:space="preserve"> образования и </w:t>
            </w:r>
            <w:r w:rsidR="00517F9F" w:rsidRPr="00517F9F">
              <w:rPr>
                <w:sz w:val="24"/>
                <w:szCs w:val="24"/>
              </w:rPr>
              <w:t xml:space="preserve">молодежной политики администрации Барятинского муниципального округа Калужской области </w:t>
            </w:r>
          </w:p>
        </w:tc>
      </w:tr>
      <w:tr w:rsidR="00517F9F" w:rsidRPr="00EB4234" w14:paraId="44184474" w14:textId="77777777" w:rsidTr="00C933E0">
        <w:trPr>
          <w:trHeight w:val="335"/>
          <w:tblCellSpacing w:w="5" w:type="nil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17A63" w14:textId="47392205" w:rsidR="00517F9F" w:rsidRPr="00EB4234" w:rsidRDefault="00517F9F" w:rsidP="00517F9F">
            <w:pPr>
              <w:widowControl w:val="0"/>
              <w:autoSpaceDE w:val="0"/>
              <w:autoSpaceDN w:val="0"/>
              <w:adjustRightInd w:val="0"/>
              <w:ind w:left="-182" w:firstLine="182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Мурашова Лариса Владимировна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1070D" w14:textId="75DAEF88" w:rsidR="00517F9F" w:rsidRPr="00EB4234" w:rsidRDefault="00517F9F" w:rsidP="00517F9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ведущий эксперт отдел</w:t>
            </w:r>
            <w:r w:rsidRPr="00517F9F">
              <w:rPr>
                <w:sz w:val="24"/>
                <w:szCs w:val="24"/>
              </w:rPr>
              <w:t>а</w:t>
            </w:r>
            <w:r w:rsidRPr="00EB4234">
              <w:rPr>
                <w:sz w:val="24"/>
                <w:szCs w:val="24"/>
              </w:rPr>
              <w:t xml:space="preserve"> образования и </w:t>
            </w:r>
            <w:r w:rsidRPr="00517F9F">
              <w:rPr>
                <w:sz w:val="24"/>
                <w:szCs w:val="24"/>
              </w:rPr>
              <w:t xml:space="preserve">молодежной политики администрации Барятинского муниципального округа Калужской области </w:t>
            </w:r>
          </w:p>
        </w:tc>
      </w:tr>
      <w:tr w:rsidR="00517F9F" w:rsidRPr="00EB4234" w14:paraId="6C1DAE8B" w14:textId="77777777" w:rsidTr="00C933E0">
        <w:trPr>
          <w:trHeight w:val="335"/>
          <w:tblCellSpacing w:w="5" w:type="nil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7C75F" w14:textId="77777777" w:rsidR="00517F9F" w:rsidRPr="00EB4234" w:rsidRDefault="00517F9F" w:rsidP="00517F9F">
            <w:pPr>
              <w:widowControl w:val="0"/>
              <w:autoSpaceDE w:val="0"/>
              <w:autoSpaceDN w:val="0"/>
              <w:adjustRightInd w:val="0"/>
              <w:ind w:left="-182" w:firstLine="182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Хритошина Анна Викторовна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84CF8" w14:textId="226C411B" w:rsidR="00517F9F" w:rsidRPr="00EB4234" w:rsidRDefault="00517F9F" w:rsidP="00517F9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директор Муниципального казённого образовательного учреждения дополнительного образования «Дом детского творчества»</w:t>
            </w:r>
          </w:p>
        </w:tc>
      </w:tr>
      <w:tr w:rsidR="00517F9F" w:rsidRPr="00EB4234" w14:paraId="301371C2" w14:textId="77777777" w:rsidTr="00C933E0">
        <w:trPr>
          <w:trHeight w:val="27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02112" w14:textId="77777777" w:rsidR="00517F9F" w:rsidRPr="00EB4234" w:rsidRDefault="00517F9F" w:rsidP="00517F9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>Дятлова Валентина Дмитриевна</w:t>
            </w:r>
          </w:p>
        </w:tc>
        <w:tc>
          <w:tcPr>
            <w:tcW w:w="6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17F0A" w14:textId="77777777" w:rsidR="00517F9F" w:rsidRPr="00EB4234" w:rsidRDefault="00517F9F" w:rsidP="00517F9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4234">
              <w:rPr>
                <w:sz w:val="24"/>
                <w:szCs w:val="24"/>
              </w:rPr>
              <w:t xml:space="preserve">председатель Барятинской районной профсоюзной организации работников образования и науки РФ (по согласованию) </w:t>
            </w:r>
          </w:p>
        </w:tc>
      </w:tr>
    </w:tbl>
    <w:p w14:paraId="74FFF21F" w14:textId="77777777" w:rsidR="00EB4234" w:rsidRPr="00EB4234" w:rsidRDefault="00EB4234" w:rsidP="00EB423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</w:p>
    <w:p w14:paraId="19F87684" w14:textId="77777777" w:rsidR="00EB4234" w:rsidRPr="00EB4234" w:rsidRDefault="00EB4234" w:rsidP="00EB423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BE7651E" w14:textId="77777777" w:rsidR="00EB4234" w:rsidRPr="00EB4234" w:rsidRDefault="00EB4234" w:rsidP="00EB4234">
      <w:pPr>
        <w:jc w:val="both"/>
        <w:rPr>
          <w:sz w:val="26"/>
          <w:szCs w:val="26"/>
        </w:rPr>
      </w:pPr>
    </w:p>
    <w:p w14:paraId="1AC1D2A9" w14:textId="77777777" w:rsidR="00477121" w:rsidRDefault="00477121" w:rsidP="005E6CA3">
      <w:pPr>
        <w:jc w:val="both"/>
        <w:rPr>
          <w:b/>
          <w:bCs/>
          <w:sz w:val="26"/>
          <w:szCs w:val="26"/>
          <w:lang w:bidi="ru-RU"/>
        </w:rPr>
      </w:pPr>
      <w:bookmarkStart w:id="5" w:name="_GoBack"/>
      <w:bookmarkEnd w:id="5"/>
    </w:p>
    <w:sectPr w:rsidR="00477121" w:rsidSect="00EB42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39FA6" w14:textId="77777777" w:rsidR="00F20309" w:rsidRDefault="00F20309" w:rsidP="00E30117">
      <w:r>
        <w:separator/>
      </w:r>
    </w:p>
  </w:endnote>
  <w:endnote w:type="continuationSeparator" w:id="0">
    <w:p w14:paraId="2098C4F8" w14:textId="77777777" w:rsidR="00F20309" w:rsidRDefault="00F20309" w:rsidP="00E3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FFFB2" w14:textId="77777777" w:rsidR="00F20309" w:rsidRDefault="00F20309" w:rsidP="00E30117">
      <w:r>
        <w:separator/>
      </w:r>
    </w:p>
  </w:footnote>
  <w:footnote w:type="continuationSeparator" w:id="0">
    <w:p w14:paraId="28627FB6" w14:textId="77777777" w:rsidR="00F20309" w:rsidRDefault="00F20309" w:rsidP="00E30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041"/>
    <w:multiLevelType w:val="multilevel"/>
    <w:tmpl w:val="1EC6D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604243"/>
    <w:multiLevelType w:val="multilevel"/>
    <w:tmpl w:val="7D0224C0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E23AD"/>
    <w:multiLevelType w:val="multilevel"/>
    <w:tmpl w:val="9C3C1C9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8B2BFE"/>
    <w:multiLevelType w:val="multilevel"/>
    <w:tmpl w:val="0D249B9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1CA2267F"/>
    <w:multiLevelType w:val="multilevel"/>
    <w:tmpl w:val="28C099F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5959B2"/>
    <w:multiLevelType w:val="multilevel"/>
    <w:tmpl w:val="AC2CC59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4624C9"/>
    <w:multiLevelType w:val="multilevel"/>
    <w:tmpl w:val="C69E4A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6A4EDF"/>
    <w:multiLevelType w:val="multilevel"/>
    <w:tmpl w:val="210AF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601564"/>
    <w:multiLevelType w:val="hybridMultilevel"/>
    <w:tmpl w:val="67FA6978"/>
    <w:lvl w:ilvl="0" w:tplc="AE34B0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F77E5"/>
    <w:multiLevelType w:val="multilevel"/>
    <w:tmpl w:val="DFD6CBA2"/>
    <w:lvl w:ilvl="0">
      <w:start w:val="2022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1B0E1E"/>
    <w:multiLevelType w:val="multilevel"/>
    <w:tmpl w:val="A7108BB2"/>
    <w:lvl w:ilvl="0">
      <w:start w:val="2022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C42819"/>
    <w:multiLevelType w:val="hybridMultilevel"/>
    <w:tmpl w:val="9DDEB41C"/>
    <w:lvl w:ilvl="0" w:tplc="D444EF9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37B5252"/>
    <w:multiLevelType w:val="multilevel"/>
    <w:tmpl w:val="8666A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E3042"/>
    <w:multiLevelType w:val="multilevel"/>
    <w:tmpl w:val="2558FD4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457289"/>
    <w:multiLevelType w:val="multilevel"/>
    <w:tmpl w:val="8F1C8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5767EA"/>
    <w:multiLevelType w:val="hybridMultilevel"/>
    <w:tmpl w:val="E2C428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6E211B"/>
    <w:multiLevelType w:val="multilevel"/>
    <w:tmpl w:val="A2A8871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833D3A"/>
    <w:multiLevelType w:val="hybridMultilevel"/>
    <w:tmpl w:val="B7CEE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067DE0"/>
    <w:multiLevelType w:val="hybridMultilevel"/>
    <w:tmpl w:val="F48A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A2F24"/>
    <w:multiLevelType w:val="hybridMultilevel"/>
    <w:tmpl w:val="02BEA87A"/>
    <w:lvl w:ilvl="0" w:tplc="ECA40B8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9F6CBE"/>
    <w:multiLevelType w:val="multilevel"/>
    <w:tmpl w:val="E6DAB494"/>
    <w:lvl w:ilvl="0">
      <w:start w:val="2022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8663BB"/>
    <w:multiLevelType w:val="hybridMultilevel"/>
    <w:tmpl w:val="478056D0"/>
    <w:lvl w:ilvl="0" w:tplc="E200D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3ADF9C">
      <w:numFmt w:val="none"/>
      <w:lvlText w:val=""/>
      <w:lvlJc w:val="left"/>
      <w:pPr>
        <w:tabs>
          <w:tab w:val="num" w:pos="360"/>
        </w:tabs>
      </w:pPr>
    </w:lvl>
    <w:lvl w:ilvl="2" w:tplc="02245CBC">
      <w:numFmt w:val="none"/>
      <w:lvlText w:val=""/>
      <w:lvlJc w:val="left"/>
      <w:pPr>
        <w:tabs>
          <w:tab w:val="num" w:pos="360"/>
        </w:tabs>
      </w:pPr>
    </w:lvl>
    <w:lvl w:ilvl="3" w:tplc="FE164E8A">
      <w:numFmt w:val="none"/>
      <w:lvlText w:val=""/>
      <w:lvlJc w:val="left"/>
      <w:pPr>
        <w:tabs>
          <w:tab w:val="num" w:pos="360"/>
        </w:tabs>
      </w:pPr>
    </w:lvl>
    <w:lvl w:ilvl="4" w:tplc="897868FE">
      <w:numFmt w:val="none"/>
      <w:lvlText w:val=""/>
      <w:lvlJc w:val="left"/>
      <w:pPr>
        <w:tabs>
          <w:tab w:val="num" w:pos="360"/>
        </w:tabs>
      </w:pPr>
    </w:lvl>
    <w:lvl w:ilvl="5" w:tplc="5ADE893C">
      <w:numFmt w:val="none"/>
      <w:lvlText w:val=""/>
      <w:lvlJc w:val="left"/>
      <w:pPr>
        <w:tabs>
          <w:tab w:val="num" w:pos="360"/>
        </w:tabs>
      </w:pPr>
    </w:lvl>
    <w:lvl w:ilvl="6" w:tplc="4A6206C8">
      <w:numFmt w:val="none"/>
      <w:lvlText w:val=""/>
      <w:lvlJc w:val="left"/>
      <w:pPr>
        <w:tabs>
          <w:tab w:val="num" w:pos="360"/>
        </w:tabs>
      </w:pPr>
    </w:lvl>
    <w:lvl w:ilvl="7" w:tplc="87ECF1BA">
      <w:numFmt w:val="none"/>
      <w:lvlText w:val=""/>
      <w:lvlJc w:val="left"/>
      <w:pPr>
        <w:tabs>
          <w:tab w:val="num" w:pos="360"/>
        </w:tabs>
      </w:pPr>
    </w:lvl>
    <w:lvl w:ilvl="8" w:tplc="32704ACE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6B3C19D8"/>
    <w:multiLevelType w:val="multilevel"/>
    <w:tmpl w:val="3D7A014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0BE77A8"/>
    <w:multiLevelType w:val="multilevel"/>
    <w:tmpl w:val="8862BA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24">
    <w:nsid w:val="71993863"/>
    <w:multiLevelType w:val="multilevel"/>
    <w:tmpl w:val="E25C6FE2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172972"/>
    <w:multiLevelType w:val="multilevel"/>
    <w:tmpl w:val="5E8440A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5B57E7"/>
    <w:multiLevelType w:val="multilevel"/>
    <w:tmpl w:val="E61671B4"/>
    <w:lvl w:ilvl="0">
      <w:start w:val="2022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E8708A"/>
    <w:multiLevelType w:val="hybridMultilevel"/>
    <w:tmpl w:val="83AE0D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18"/>
  </w:num>
  <w:num w:numId="5">
    <w:abstractNumId w:val="19"/>
  </w:num>
  <w:num w:numId="6">
    <w:abstractNumId w:val="7"/>
  </w:num>
  <w:num w:numId="7">
    <w:abstractNumId w:val="12"/>
  </w:num>
  <w:num w:numId="8">
    <w:abstractNumId w:val="23"/>
  </w:num>
  <w:num w:numId="9">
    <w:abstractNumId w:val="13"/>
  </w:num>
  <w:num w:numId="10">
    <w:abstractNumId w:val="24"/>
  </w:num>
  <w:num w:numId="11">
    <w:abstractNumId w:val="16"/>
  </w:num>
  <w:num w:numId="12">
    <w:abstractNumId w:val="1"/>
  </w:num>
  <w:num w:numId="13">
    <w:abstractNumId w:val="27"/>
  </w:num>
  <w:num w:numId="14">
    <w:abstractNumId w:val="3"/>
  </w:num>
  <w:num w:numId="15">
    <w:abstractNumId w:val="2"/>
  </w:num>
  <w:num w:numId="16">
    <w:abstractNumId w:val="5"/>
  </w:num>
  <w:num w:numId="17">
    <w:abstractNumId w:val="4"/>
  </w:num>
  <w:num w:numId="18">
    <w:abstractNumId w:val="22"/>
  </w:num>
  <w:num w:numId="19">
    <w:abstractNumId w:val="25"/>
  </w:num>
  <w:num w:numId="20">
    <w:abstractNumId w:val="11"/>
  </w:num>
  <w:num w:numId="21">
    <w:abstractNumId w:val="14"/>
  </w:num>
  <w:num w:numId="22">
    <w:abstractNumId w:val="0"/>
  </w:num>
  <w:num w:numId="23">
    <w:abstractNumId w:val="6"/>
  </w:num>
  <w:num w:numId="24">
    <w:abstractNumId w:val="26"/>
  </w:num>
  <w:num w:numId="25">
    <w:abstractNumId w:val="9"/>
  </w:num>
  <w:num w:numId="26">
    <w:abstractNumId w:val="20"/>
  </w:num>
  <w:num w:numId="27">
    <w:abstractNumId w:val="10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68D"/>
    <w:rsid w:val="00001358"/>
    <w:rsid w:val="00002C0B"/>
    <w:rsid w:val="00004D28"/>
    <w:rsid w:val="000130E0"/>
    <w:rsid w:val="000204E4"/>
    <w:rsid w:val="000249FA"/>
    <w:rsid w:val="00030FAB"/>
    <w:rsid w:val="000339F7"/>
    <w:rsid w:val="00036019"/>
    <w:rsid w:val="00036E6F"/>
    <w:rsid w:val="00054DA0"/>
    <w:rsid w:val="0005640D"/>
    <w:rsid w:val="000571FB"/>
    <w:rsid w:val="000643D7"/>
    <w:rsid w:val="00067355"/>
    <w:rsid w:val="00075514"/>
    <w:rsid w:val="00084759"/>
    <w:rsid w:val="00091E12"/>
    <w:rsid w:val="000B38B7"/>
    <w:rsid w:val="000B3DF2"/>
    <w:rsid w:val="000B5A3D"/>
    <w:rsid w:val="000B706E"/>
    <w:rsid w:val="000B7E7F"/>
    <w:rsid w:val="000C35C2"/>
    <w:rsid w:val="000D7D93"/>
    <w:rsid w:val="000E22EC"/>
    <w:rsid w:val="000E39DE"/>
    <w:rsid w:val="00101DA8"/>
    <w:rsid w:val="0011635B"/>
    <w:rsid w:val="00123248"/>
    <w:rsid w:val="00125FE7"/>
    <w:rsid w:val="0012600D"/>
    <w:rsid w:val="001264DB"/>
    <w:rsid w:val="001319C0"/>
    <w:rsid w:val="00131A48"/>
    <w:rsid w:val="0013468D"/>
    <w:rsid w:val="001359B9"/>
    <w:rsid w:val="00156FA2"/>
    <w:rsid w:val="00181BC2"/>
    <w:rsid w:val="00181F44"/>
    <w:rsid w:val="00186F3A"/>
    <w:rsid w:val="00193EB8"/>
    <w:rsid w:val="001A4D6B"/>
    <w:rsid w:val="001A6D5C"/>
    <w:rsid w:val="001D397A"/>
    <w:rsid w:val="001D40D6"/>
    <w:rsid w:val="001E23A1"/>
    <w:rsid w:val="001E7665"/>
    <w:rsid w:val="001F77D0"/>
    <w:rsid w:val="00206308"/>
    <w:rsid w:val="00217EE1"/>
    <w:rsid w:val="002203D5"/>
    <w:rsid w:val="00222709"/>
    <w:rsid w:val="00236549"/>
    <w:rsid w:val="00246C15"/>
    <w:rsid w:val="002548C0"/>
    <w:rsid w:val="00260AC3"/>
    <w:rsid w:val="002644C0"/>
    <w:rsid w:val="00265A44"/>
    <w:rsid w:val="00284CD3"/>
    <w:rsid w:val="002911CE"/>
    <w:rsid w:val="00293366"/>
    <w:rsid w:val="002A629D"/>
    <w:rsid w:val="002A7174"/>
    <w:rsid w:val="002C46E7"/>
    <w:rsid w:val="002C744F"/>
    <w:rsid w:val="002E00E0"/>
    <w:rsid w:val="002F2C94"/>
    <w:rsid w:val="003129A4"/>
    <w:rsid w:val="00312B31"/>
    <w:rsid w:val="00312B5B"/>
    <w:rsid w:val="003224DF"/>
    <w:rsid w:val="00322F75"/>
    <w:rsid w:val="00334A33"/>
    <w:rsid w:val="003409B3"/>
    <w:rsid w:val="003413CC"/>
    <w:rsid w:val="0034157C"/>
    <w:rsid w:val="0034180C"/>
    <w:rsid w:val="00342428"/>
    <w:rsid w:val="00343F4E"/>
    <w:rsid w:val="00363650"/>
    <w:rsid w:val="00365830"/>
    <w:rsid w:val="0037423D"/>
    <w:rsid w:val="003764D4"/>
    <w:rsid w:val="00377D91"/>
    <w:rsid w:val="0038218C"/>
    <w:rsid w:val="003822A9"/>
    <w:rsid w:val="0038574A"/>
    <w:rsid w:val="0038626E"/>
    <w:rsid w:val="00390D5A"/>
    <w:rsid w:val="003A2B1D"/>
    <w:rsid w:val="003A2D1C"/>
    <w:rsid w:val="003A5FD6"/>
    <w:rsid w:val="003A67E9"/>
    <w:rsid w:val="003A7951"/>
    <w:rsid w:val="003B4C00"/>
    <w:rsid w:val="003B7485"/>
    <w:rsid w:val="003C0485"/>
    <w:rsid w:val="003C398A"/>
    <w:rsid w:val="003D010B"/>
    <w:rsid w:val="003E1931"/>
    <w:rsid w:val="003E5322"/>
    <w:rsid w:val="003E62D6"/>
    <w:rsid w:val="003F3761"/>
    <w:rsid w:val="003F5377"/>
    <w:rsid w:val="0041180C"/>
    <w:rsid w:val="004128C3"/>
    <w:rsid w:val="004263B3"/>
    <w:rsid w:val="004319DF"/>
    <w:rsid w:val="00436684"/>
    <w:rsid w:val="00442F09"/>
    <w:rsid w:val="004441D8"/>
    <w:rsid w:val="0046574A"/>
    <w:rsid w:val="00465DB3"/>
    <w:rsid w:val="00477121"/>
    <w:rsid w:val="0047774A"/>
    <w:rsid w:val="00483014"/>
    <w:rsid w:val="004A0752"/>
    <w:rsid w:val="004A5B59"/>
    <w:rsid w:val="004A67ED"/>
    <w:rsid w:val="004B245F"/>
    <w:rsid w:val="004B6819"/>
    <w:rsid w:val="004C0EC2"/>
    <w:rsid w:val="004C7A54"/>
    <w:rsid w:val="004E0536"/>
    <w:rsid w:val="005001FC"/>
    <w:rsid w:val="00507044"/>
    <w:rsid w:val="00512E20"/>
    <w:rsid w:val="005174B7"/>
    <w:rsid w:val="00517F9F"/>
    <w:rsid w:val="005273E4"/>
    <w:rsid w:val="00534735"/>
    <w:rsid w:val="00534EC2"/>
    <w:rsid w:val="0053515B"/>
    <w:rsid w:val="00536ECE"/>
    <w:rsid w:val="0054148A"/>
    <w:rsid w:val="00542563"/>
    <w:rsid w:val="00543367"/>
    <w:rsid w:val="00543F43"/>
    <w:rsid w:val="00552C76"/>
    <w:rsid w:val="00554F28"/>
    <w:rsid w:val="00555DAF"/>
    <w:rsid w:val="00560BF9"/>
    <w:rsid w:val="00565F9F"/>
    <w:rsid w:val="00571325"/>
    <w:rsid w:val="005718BE"/>
    <w:rsid w:val="005736B7"/>
    <w:rsid w:val="00576281"/>
    <w:rsid w:val="00593D4E"/>
    <w:rsid w:val="00594F34"/>
    <w:rsid w:val="00595B39"/>
    <w:rsid w:val="005A2095"/>
    <w:rsid w:val="005B0BB0"/>
    <w:rsid w:val="005B69BE"/>
    <w:rsid w:val="005D3DA9"/>
    <w:rsid w:val="005E1B51"/>
    <w:rsid w:val="005E5EC4"/>
    <w:rsid w:val="005E6CA3"/>
    <w:rsid w:val="005F232A"/>
    <w:rsid w:val="005F3AE4"/>
    <w:rsid w:val="005F6220"/>
    <w:rsid w:val="00606E4F"/>
    <w:rsid w:val="00612B0B"/>
    <w:rsid w:val="00620130"/>
    <w:rsid w:val="00622A9D"/>
    <w:rsid w:val="00622C0F"/>
    <w:rsid w:val="00622C7C"/>
    <w:rsid w:val="006242A0"/>
    <w:rsid w:val="00625C53"/>
    <w:rsid w:val="006265A2"/>
    <w:rsid w:val="00642278"/>
    <w:rsid w:val="00653395"/>
    <w:rsid w:val="00662AFA"/>
    <w:rsid w:val="00664FF8"/>
    <w:rsid w:val="0066745B"/>
    <w:rsid w:val="006710CD"/>
    <w:rsid w:val="00672E6C"/>
    <w:rsid w:val="00694937"/>
    <w:rsid w:val="00696E65"/>
    <w:rsid w:val="006A5A5A"/>
    <w:rsid w:val="006B0AF7"/>
    <w:rsid w:val="006B0FD3"/>
    <w:rsid w:val="006B252C"/>
    <w:rsid w:val="006B570A"/>
    <w:rsid w:val="006B6720"/>
    <w:rsid w:val="006C4BE2"/>
    <w:rsid w:val="006C74D2"/>
    <w:rsid w:val="006D3657"/>
    <w:rsid w:val="006E2890"/>
    <w:rsid w:val="006F5B80"/>
    <w:rsid w:val="006F6E27"/>
    <w:rsid w:val="006F74C2"/>
    <w:rsid w:val="0071577C"/>
    <w:rsid w:val="0071612F"/>
    <w:rsid w:val="00720D0C"/>
    <w:rsid w:val="007216E4"/>
    <w:rsid w:val="00724E38"/>
    <w:rsid w:val="0073008E"/>
    <w:rsid w:val="00744B55"/>
    <w:rsid w:val="00755868"/>
    <w:rsid w:val="00777C29"/>
    <w:rsid w:val="007A032C"/>
    <w:rsid w:val="007A0F35"/>
    <w:rsid w:val="007A742B"/>
    <w:rsid w:val="007C499C"/>
    <w:rsid w:val="007D2FC3"/>
    <w:rsid w:val="007D5FAA"/>
    <w:rsid w:val="007E569A"/>
    <w:rsid w:val="007F2681"/>
    <w:rsid w:val="00800823"/>
    <w:rsid w:val="00805E5A"/>
    <w:rsid w:val="008066CA"/>
    <w:rsid w:val="00814377"/>
    <w:rsid w:val="00824F8D"/>
    <w:rsid w:val="008345C3"/>
    <w:rsid w:val="00837483"/>
    <w:rsid w:val="008418AE"/>
    <w:rsid w:val="00850900"/>
    <w:rsid w:val="008634CF"/>
    <w:rsid w:val="00867FEC"/>
    <w:rsid w:val="0087271E"/>
    <w:rsid w:val="00874415"/>
    <w:rsid w:val="00876C33"/>
    <w:rsid w:val="008A48B0"/>
    <w:rsid w:val="008B371D"/>
    <w:rsid w:val="008B6EFD"/>
    <w:rsid w:val="008D1039"/>
    <w:rsid w:val="008D70AB"/>
    <w:rsid w:val="008E2B7A"/>
    <w:rsid w:val="008E30FF"/>
    <w:rsid w:val="008E3F34"/>
    <w:rsid w:val="008E5F98"/>
    <w:rsid w:val="008F053D"/>
    <w:rsid w:val="008F6E10"/>
    <w:rsid w:val="0090030E"/>
    <w:rsid w:val="0090268C"/>
    <w:rsid w:val="0090593A"/>
    <w:rsid w:val="00905A0A"/>
    <w:rsid w:val="00907B20"/>
    <w:rsid w:val="0091023C"/>
    <w:rsid w:val="00911A7E"/>
    <w:rsid w:val="00912D57"/>
    <w:rsid w:val="0091427F"/>
    <w:rsid w:val="0091521F"/>
    <w:rsid w:val="00915E9C"/>
    <w:rsid w:val="0091678E"/>
    <w:rsid w:val="009212B0"/>
    <w:rsid w:val="0092578E"/>
    <w:rsid w:val="00927D7E"/>
    <w:rsid w:val="00934E95"/>
    <w:rsid w:val="0094218C"/>
    <w:rsid w:val="00945A1D"/>
    <w:rsid w:val="00946C06"/>
    <w:rsid w:val="00950301"/>
    <w:rsid w:val="00952842"/>
    <w:rsid w:val="00954075"/>
    <w:rsid w:val="00957165"/>
    <w:rsid w:val="00960123"/>
    <w:rsid w:val="00967E48"/>
    <w:rsid w:val="00975575"/>
    <w:rsid w:val="00975968"/>
    <w:rsid w:val="0097668D"/>
    <w:rsid w:val="0098148F"/>
    <w:rsid w:val="00984AE0"/>
    <w:rsid w:val="00996ABB"/>
    <w:rsid w:val="009A2917"/>
    <w:rsid w:val="009A7655"/>
    <w:rsid w:val="009B4168"/>
    <w:rsid w:val="009C2640"/>
    <w:rsid w:val="009C3494"/>
    <w:rsid w:val="009C5782"/>
    <w:rsid w:val="009D59D4"/>
    <w:rsid w:val="009D73E4"/>
    <w:rsid w:val="009D79C8"/>
    <w:rsid w:val="009E25CC"/>
    <w:rsid w:val="009E28A8"/>
    <w:rsid w:val="009E7486"/>
    <w:rsid w:val="009F0319"/>
    <w:rsid w:val="009F1FB5"/>
    <w:rsid w:val="009F41B6"/>
    <w:rsid w:val="00A0111C"/>
    <w:rsid w:val="00A07C51"/>
    <w:rsid w:val="00A251F0"/>
    <w:rsid w:val="00A568B7"/>
    <w:rsid w:val="00A61554"/>
    <w:rsid w:val="00A710FB"/>
    <w:rsid w:val="00A7287F"/>
    <w:rsid w:val="00A76A97"/>
    <w:rsid w:val="00A87C2E"/>
    <w:rsid w:val="00A90001"/>
    <w:rsid w:val="00A9448A"/>
    <w:rsid w:val="00AA0D74"/>
    <w:rsid w:val="00AB0AB9"/>
    <w:rsid w:val="00AB1D16"/>
    <w:rsid w:val="00AC43F9"/>
    <w:rsid w:val="00AC7200"/>
    <w:rsid w:val="00AD6787"/>
    <w:rsid w:val="00AE1AB0"/>
    <w:rsid w:val="00AE1D2A"/>
    <w:rsid w:val="00AE20D4"/>
    <w:rsid w:val="00AE62C1"/>
    <w:rsid w:val="00AE7928"/>
    <w:rsid w:val="00AF5D7B"/>
    <w:rsid w:val="00B05D2D"/>
    <w:rsid w:val="00B21023"/>
    <w:rsid w:val="00B528D2"/>
    <w:rsid w:val="00B54062"/>
    <w:rsid w:val="00B570A3"/>
    <w:rsid w:val="00B61802"/>
    <w:rsid w:val="00B61C08"/>
    <w:rsid w:val="00B64D35"/>
    <w:rsid w:val="00B66B56"/>
    <w:rsid w:val="00B90674"/>
    <w:rsid w:val="00B9759D"/>
    <w:rsid w:val="00BA169C"/>
    <w:rsid w:val="00BA418D"/>
    <w:rsid w:val="00BA6021"/>
    <w:rsid w:val="00BC0957"/>
    <w:rsid w:val="00BC289D"/>
    <w:rsid w:val="00BD0243"/>
    <w:rsid w:val="00BD6970"/>
    <w:rsid w:val="00BE157D"/>
    <w:rsid w:val="00BF0717"/>
    <w:rsid w:val="00BF22CB"/>
    <w:rsid w:val="00BF2599"/>
    <w:rsid w:val="00BF2F5E"/>
    <w:rsid w:val="00BF3C96"/>
    <w:rsid w:val="00BF404C"/>
    <w:rsid w:val="00C01DD6"/>
    <w:rsid w:val="00C140BE"/>
    <w:rsid w:val="00C16FAD"/>
    <w:rsid w:val="00C20C95"/>
    <w:rsid w:val="00C26AC4"/>
    <w:rsid w:val="00C33EE7"/>
    <w:rsid w:val="00C3638B"/>
    <w:rsid w:val="00C42588"/>
    <w:rsid w:val="00C42FEC"/>
    <w:rsid w:val="00C46440"/>
    <w:rsid w:val="00C5380C"/>
    <w:rsid w:val="00C61D18"/>
    <w:rsid w:val="00C67ABE"/>
    <w:rsid w:val="00C82421"/>
    <w:rsid w:val="00C911C3"/>
    <w:rsid w:val="00C92D3E"/>
    <w:rsid w:val="00C933E0"/>
    <w:rsid w:val="00CA19D6"/>
    <w:rsid w:val="00CB3337"/>
    <w:rsid w:val="00CC5FCD"/>
    <w:rsid w:val="00CD0AC7"/>
    <w:rsid w:val="00CD5ABC"/>
    <w:rsid w:val="00CD7052"/>
    <w:rsid w:val="00CE03C3"/>
    <w:rsid w:val="00CE7B9D"/>
    <w:rsid w:val="00CF5A5D"/>
    <w:rsid w:val="00CF6D70"/>
    <w:rsid w:val="00D01D97"/>
    <w:rsid w:val="00D060F4"/>
    <w:rsid w:val="00D14229"/>
    <w:rsid w:val="00D21033"/>
    <w:rsid w:val="00D2143F"/>
    <w:rsid w:val="00D227B9"/>
    <w:rsid w:val="00D24365"/>
    <w:rsid w:val="00D521FD"/>
    <w:rsid w:val="00D55410"/>
    <w:rsid w:val="00D74DAA"/>
    <w:rsid w:val="00D76B90"/>
    <w:rsid w:val="00D83010"/>
    <w:rsid w:val="00DA0BE4"/>
    <w:rsid w:val="00DA6361"/>
    <w:rsid w:val="00DA7E7B"/>
    <w:rsid w:val="00DB0830"/>
    <w:rsid w:val="00DB16C4"/>
    <w:rsid w:val="00DB7CD9"/>
    <w:rsid w:val="00DC0CFF"/>
    <w:rsid w:val="00DC3B82"/>
    <w:rsid w:val="00DC4B01"/>
    <w:rsid w:val="00DC572F"/>
    <w:rsid w:val="00DC5A61"/>
    <w:rsid w:val="00DC6EC5"/>
    <w:rsid w:val="00DD3085"/>
    <w:rsid w:val="00DD4FB6"/>
    <w:rsid w:val="00DD541B"/>
    <w:rsid w:val="00DE52DD"/>
    <w:rsid w:val="00DF4E24"/>
    <w:rsid w:val="00DF7F6F"/>
    <w:rsid w:val="00E044D8"/>
    <w:rsid w:val="00E142D6"/>
    <w:rsid w:val="00E2255C"/>
    <w:rsid w:val="00E22E49"/>
    <w:rsid w:val="00E2421E"/>
    <w:rsid w:val="00E30117"/>
    <w:rsid w:val="00E3518E"/>
    <w:rsid w:val="00E428B2"/>
    <w:rsid w:val="00E53D80"/>
    <w:rsid w:val="00E56FD3"/>
    <w:rsid w:val="00E66F0A"/>
    <w:rsid w:val="00E72CAA"/>
    <w:rsid w:val="00E745A4"/>
    <w:rsid w:val="00E76BF4"/>
    <w:rsid w:val="00E77B8A"/>
    <w:rsid w:val="00E96865"/>
    <w:rsid w:val="00E97696"/>
    <w:rsid w:val="00EA54E2"/>
    <w:rsid w:val="00EA7275"/>
    <w:rsid w:val="00EB31E9"/>
    <w:rsid w:val="00EB4234"/>
    <w:rsid w:val="00EB571E"/>
    <w:rsid w:val="00EC15A5"/>
    <w:rsid w:val="00ED0363"/>
    <w:rsid w:val="00ED1F42"/>
    <w:rsid w:val="00ED34E9"/>
    <w:rsid w:val="00EE1315"/>
    <w:rsid w:val="00EE14EE"/>
    <w:rsid w:val="00EE1DED"/>
    <w:rsid w:val="00EE37F8"/>
    <w:rsid w:val="00EF0C02"/>
    <w:rsid w:val="00EF0FFF"/>
    <w:rsid w:val="00EF1D3B"/>
    <w:rsid w:val="00F00ECF"/>
    <w:rsid w:val="00F10775"/>
    <w:rsid w:val="00F14BCF"/>
    <w:rsid w:val="00F17A72"/>
    <w:rsid w:val="00F20309"/>
    <w:rsid w:val="00F20D90"/>
    <w:rsid w:val="00F22315"/>
    <w:rsid w:val="00F26C29"/>
    <w:rsid w:val="00F3029F"/>
    <w:rsid w:val="00F33F1C"/>
    <w:rsid w:val="00F42AA5"/>
    <w:rsid w:val="00F45342"/>
    <w:rsid w:val="00F454EE"/>
    <w:rsid w:val="00F54013"/>
    <w:rsid w:val="00F62783"/>
    <w:rsid w:val="00F64865"/>
    <w:rsid w:val="00F670E2"/>
    <w:rsid w:val="00F70520"/>
    <w:rsid w:val="00F76D8A"/>
    <w:rsid w:val="00F772A2"/>
    <w:rsid w:val="00F8218C"/>
    <w:rsid w:val="00F8796D"/>
    <w:rsid w:val="00F906AC"/>
    <w:rsid w:val="00F92FE9"/>
    <w:rsid w:val="00F960F0"/>
    <w:rsid w:val="00FA04B7"/>
    <w:rsid w:val="00FA32C1"/>
    <w:rsid w:val="00FA4CF1"/>
    <w:rsid w:val="00FB0583"/>
    <w:rsid w:val="00FB2509"/>
    <w:rsid w:val="00FB3E25"/>
    <w:rsid w:val="00FD409B"/>
    <w:rsid w:val="00FE0A53"/>
    <w:rsid w:val="00FE622E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F07A2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6574A"/>
    <w:pPr>
      <w:jc w:val="center"/>
    </w:pPr>
    <w:rPr>
      <w:b/>
      <w:spacing w:val="30"/>
      <w:sz w:val="36"/>
    </w:rPr>
  </w:style>
  <w:style w:type="paragraph" w:styleId="a4">
    <w:name w:val="Body Text"/>
    <w:basedOn w:val="a"/>
    <w:rsid w:val="0046574A"/>
    <w:pPr>
      <w:jc w:val="both"/>
    </w:pPr>
    <w:rPr>
      <w:sz w:val="26"/>
    </w:rPr>
  </w:style>
  <w:style w:type="table" w:styleId="a5">
    <w:name w:val="Table Grid"/>
    <w:basedOn w:val="a1"/>
    <w:rsid w:val="00265A4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9257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B5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824F8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Strong"/>
    <w:basedOn w:val="a0"/>
    <w:uiPriority w:val="22"/>
    <w:qFormat/>
    <w:rsid w:val="002C46E7"/>
    <w:rPr>
      <w:b/>
      <w:bCs/>
    </w:rPr>
  </w:style>
  <w:style w:type="character" w:customStyle="1" w:styleId="apple-converted-space">
    <w:name w:val="apple-converted-space"/>
    <w:basedOn w:val="a0"/>
    <w:rsid w:val="002C46E7"/>
  </w:style>
  <w:style w:type="character" w:customStyle="1" w:styleId="2">
    <w:name w:val="Основной текст (2)_"/>
    <w:basedOn w:val="a0"/>
    <w:link w:val="20"/>
    <w:rsid w:val="00EF1D3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D3B"/>
    <w:pPr>
      <w:widowControl w:val="0"/>
      <w:shd w:val="clear" w:color="auto" w:fill="FFFFFF"/>
      <w:spacing w:before="300" w:line="298" w:lineRule="exact"/>
    </w:pPr>
    <w:rPr>
      <w:sz w:val="26"/>
      <w:szCs w:val="26"/>
    </w:rPr>
  </w:style>
  <w:style w:type="paragraph" w:customStyle="1" w:styleId="21">
    <w:name w:val="Основной текст (2)1"/>
    <w:basedOn w:val="a"/>
    <w:rsid w:val="00BF404C"/>
    <w:pPr>
      <w:widowControl w:val="0"/>
      <w:shd w:val="clear" w:color="auto" w:fill="FFFFFF"/>
      <w:spacing w:before="300" w:line="298" w:lineRule="exact"/>
    </w:pPr>
    <w:rPr>
      <w:color w:val="000000"/>
      <w:sz w:val="26"/>
      <w:szCs w:val="26"/>
      <w:lang w:bidi="ru-RU"/>
    </w:rPr>
  </w:style>
  <w:style w:type="character" w:customStyle="1" w:styleId="1">
    <w:name w:val="Заголовок №1_"/>
    <w:basedOn w:val="a0"/>
    <w:link w:val="10"/>
    <w:rsid w:val="00BF404C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F404C"/>
    <w:pPr>
      <w:widowControl w:val="0"/>
      <w:shd w:val="clear" w:color="auto" w:fill="FFFFFF"/>
      <w:spacing w:before="300" w:line="298" w:lineRule="exact"/>
      <w:jc w:val="center"/>
      <w:outlineLvl w:val="0"/>
    </w:pPr>
    <w:rPr>
      <w:b/>
      <w:bCs/>
      <w:sz w:val="26"/>
      <w:szCs w:val="26"/>
    </w:rPr>
  </w:style>
  <w:style w:type="paragraph" w:styleId="a8">
    <w:name w:val="header"/>
    <w:basedOn w:val="a"/>
    <w:link w:val="a9"/>
    <w:rsid w:val="00E301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30117"/>
  </w:style>
  <w:style w:type="paragraph" w:styleId="aa">
    <w:name w:val="footer"/>
    <w:basedOn w:val="a"/>
    <w:link w:val="ab"/>
    <w:rsid w:val="00E301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30117"/>
  </w:style>
  <w:style w:type="character" w:styleId="ac">
    <w:name w:val="Hyperlink"/>
    <w:basedOn w:val="a0"/>
    <w:rsid w:val="00DC5A61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F454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D7B86F4FDF812337D143417389BB3E49C39D4ABDC1AE95153236927529916EDC1ADF3E728FB785948221nEH4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74CBFE049D82692765DEF6DF28D17300DC693F0B960A96CA8EF9D05B6E186FBDC5F769B4415ECC510F24C1359133B69562EA766E5U2Z7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D5CD8-1EC2-495C-8103-994E129B3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1</Pages>
  <Words>4004</Words>
  <Characters>22823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26774</CharactersWithSpaces>
  <SharedDoc>false</SharedDoc>
  <HLinks>
    <vt:vector size="66" baseType="variant">
      <vt:variant>
        <vt:i4>2031704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consultantplus://offline/ref=D1048F68D42836ACFC1CF0FF9D277EADF5C2026FA7E9C4055760FE3798AF8DBC46FA83EE1A897312c7L</vt:lpwstr>
      </vt:variant>
      <vt:variant>
        <vt:lpwstr/>
      </vt:variant>
      <vt:variant>
        <vt:i4>7733359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consultantplus://offline/ref=0B9F8892E30C1DDDA39EA7567784CCC096A11AD118D415AFE2B283BBDF67E124g9hCF</vt:lpwstr>
      </vt:variant>
      <vt:variant>
        <vt:lpwstr/>
      </vt:variant>
      <vt:variant>
        <vt:i4>7733359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consultantplus://offline/ref=0B9F8892E30C1DDDA39EA7567784CCC096A11AD118D415AFE2B283BBDF67E124g9hCF</vt:lpwstr>
      </vt:variant>
      <vt:variant>
        <vt:lpwstr/>
      </vt:variant>
      <vt:variant>
        <vt:i4>2031624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consultantplus://offline/ref=BAF7B9C372E5422CCCF0ABE0E0F0E8FE69404C92419686782AD3607DFED8D4DCD3D6322806AFCE5973C0F0QDZ6L</vt:lpwstr>
      </vt:variant>
      <vt:variant>
        <vt:lpwstr/>
      </vt:variant>
      <vt:variant>
        <vt:i4>1179729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consultantplus://offline/ref=EEACD9B14F7529A0A79D40C764DFDB8CAECA7E3472D2D930BB9989F55D75E87A0315A1BBD5C99863351B7Cw3S5I</vt:lpwstr>
      </vt:variant>
      <vt:variant>
        <vt:lpwstr/>
      </vt:variant>
      <vt:variant>
        <vt:i4>7405622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consultantplus://offline/ref=BAF7B9C372E5422CCCF0ABF6E39CB6F06C4B13994D96842B778C3B20A9D1DE8B94996B6A42A2CA5CQ7Z1L</vt:lpwstr>
      </vt:variant>
      <vt:variant>
        <vt:lpwstr/>
      </vt:variant>
      <vt:variant>
        <vt:i4>1310807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consultantplus://offline/ref=0B9F8892E30C1DDDA39EA74074E892CE95AB45D818DC45FAB6B4D4E48F61B464DC61946E5F931Cg3hDF</vt:lpwstr>
      </vt:variant>
      <vt:variant>
        <vt:lpwstr/>
      </vt:variant>
      <vt:variant>
        <vt:i4>2949176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consultantplus://offline/ref=EEACD9B14F7529A0A79D40C764DFDB8CAECA7E3473D2DD3ABE9989F55D75E87Aw0S3I</vt:lpwstr>
      </vt:variant>
      <vt:variant>
        <vt:lpwstr/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2031624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consultantplus://offline/ref=BAF7B9C372E5422CCCF0ABE0E0F0E8FE69404C92419686782AD3607DFED8D4DCD3D6322806AFCE5973C0F0QDZ6L</vt:lpwstr>
      </vt:variant>
      <vt:variant>
        <vt:lpwstr/>
      </vt:variant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consultantplus://offline/ref=EEACD9B14F7529A0A79D40C764DFDB8CAECA7E3472D2D930BB9989F55D75E87A0315A1BBD5C99863351B7Cw3S5I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143</cp:revision>
  <cp:lastPrinted>2026-02-10T12:17:00Z</cp:lastPrinted>
  <dcterms:created xsi:type="dcterms:W3CDTF">2017-05-17T06:52:00Z</dcterms:created>
  <dcterms:modified xsi:type="dcterms:W3CDTF">2026-02-27T05:40:00Z</dcterms:modified>
</cp:coreProperties>
</file>